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296" w:rsidRDefault="00842296">
      <w:pPr>
        <w:rPr>
          <w:i/>
        </w:rPr>
      </w:pPr>
      <w:bookmarkStart w:id="0" w:name="_GoBack"/>
      <w:bookmarkEnd w:id="0"/>
      <w:r>
        <w:t xml:space="preserve">1. Судья районного суда Изотов подал заявление об отставке, и квалификационная коллегия судей прекратила его полномочия. Через три месяца Изотов поступил на работу в городскую администрацию. В связи с этим квалификационная коллегия прекратила его отставку. Изотов не согласился с данным решением, так как, поскольку он находится в отставке, на него не распространяются требования, предъявляемые к судьям. Следовательно, он может работать там, где пожелает. </w:t>
      </w:r>
      <w:r w:rsidRPr="00842296">
        <w:rPr>
          <w:i/>
        </w:rPr>
        <w:t>Что такое отставка судьи? Какие основания прекращения полномочий являются основаниями отставки? Каков статус судьи, находящегося в отставке? Оцените действия квалификационной коллегии судей и Изотова. Распространяются ли требования, предъявляемые к судьям, на судей в отставке? В каких случаях полномочия судьи могут быть приостановлены? Каков порядок приостановления полномочий судьи? К каким видам ответственности может быть привлечен судья, кем и в каком порядке?</w:t>
      </w:r>
    </w:p>
    <w:p w:rsidR="0034202B" w:rsidRDefault="00842296">
      <w:pPr>
        <w:rPr>
          <w:b/>
          <w:sz w:val="28"/>
          <w:szCs w:val="28"/>
        </w:rPr>
      </w:pPr>
      <w:r w:rsidRPr="0034202B">
        <w:rPr>
          <w:b/>
          <w:sz w:val="28"/>
          <w:szCs w:val="28"/>
        </w:rPr>
        <w:t xml:space="preserve"> </w:t>
      </w:r>
    </w:p>
    <w:p w:rsidR="00842296" w:rsidRPr="0034202B" w:rsidRDefault="0034202B" w:rsidP="0062615C">
      <w:pPr>
        <w:ind w:firstLine="708"/>
        <w:rPr>
          <w:b/>
          <w:sz w:val="28"/>
          <w:szCs w:val="28"/>
        </w:rPr>
      </w:pPr>
      <w:r w:rsidRPr="0034202B">
        <w:rPr>
          <w:b/>
          <w:sz w:val="28"/>
          <w:szCs w:val="28"/>
        </w:rPr>
        <w:t>Ответ:</w:t>
      </w:r>
    </w:p>
    <w:p w:rsidR="00842296" w:rsidRDefault="00842296" w:rsidP="000D1B6A">
      <w:pPr>
        <w:spacing w:line="360" w:lineRule="auto"/>
        <w:ind w:firstLine="708"/>
        <w:jc w:val="both"/>
        <w:rPr>
          <w:sz w:val="28"/>
          <w:szCs w:val="28"/>
        </w:rPr>
      </w:pPr>
      <w:r w:rsidRPr="000D1B6A">
        <w:rPr>
          <w:sz w:val="28"/>
          <w:szCs w:val="28"/>
        </w:rPr>
        <w:t xml:space="preserve">Согласно статья 15 п. 1 </w:t>
      </w:r>
      <w:hyperlink r:id="rId5" w:history="1">
        <w:r w:rsidRPr="000D1B6A">
          <w:rPr>
            <w:sz w:val="28"/>
            <w:szCs w:val="28"/>
          </w:rPr>
          <w:t>Закона РФ от 26.06.1992 N 3132-1 (ред. от 28.12.2016) "О статусе судей в Российской Федерации"</w:t>
        </w:r>
      </w:hyperlink>
      <w:r w:rsidRPr="000D1B6A">
        <w:rPr>
          <w:sz w:val="28"/>
          <w:szCs w:val="28"/>
        </w:rPr>
        <w:t xml:space="preserve">   отставкой судьи признается почетный уход или почетное удаление судьи с должности. </w:t>
      </w:r>
    </w:p>
    <w:p w:rsidR="00A028C9" w:rsidRDefault="00A028C9" w:rsidP="000D1B6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Основания прекращения полномочий, являющиеся основание</w:t>
      </w:r>
      <w:r w:rsidR="008651EF">
        <w:rPr>
          <w:sz w:val="28"/>
          <w:szCs w:val="28"/>
        </w:rPr>
        <w:t>м</w:t>
      </w:r>
      <w:r>
        <w:rPr>
          <w:sz w:val="28"/>
          <w:szCs w:val="28"/>
        </w:rPr>
        <w:t xml:space="preserve"> отставки:</w:t>
      </w:r>
    </w:p>
    <w:p w:rsidR="00A028C9" w:rsidRDefault="00A028C9" w:rsidP="00A028C9">
      <w:pPr>
        <w:pStyle w:val="a5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заявление судьи об отставке;</w:t>
      </w:r>
    </w:p>
    <w:p w:rsidR="00A028C9" w:rsidRPr="000D1B6A" w:rsidRDefault="00A028C9" w:rsidP="00A028C9">
      <w:pPr>
        <w:pStyle w:val="a5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0D1B6A">
        <w:rPr>
          <w:sz w:val="28"/>
          <w:szCs w:val="28"/>
        </w:rPr>
        <w:t>в связи с переходом на другую работу;</w:t>
      </w:r>
    </w:p>
    <w:p w:rsidR="00A028C9" w:rsidRPr="00A028C9" w:rsidRDefault="00A028C9" w:rsidP="00A028C9">
      <w:pPr>
        <w:pStyle w:val="a5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A028C9">
        <w:rPr>
          <w:sz w:val="28"/>
          <w:szCs w:val="28"/>
        </w:rPr>
        <w:t>достижение судьей предельного возраста пребывания в должности судьи или истечение срока полномочий судьи, если они были ограничены определенным сроком</w:t>
      </w:r>
      <w:r>
        <w:rPr>
          <w:sz w:val="28"/>
          <w:szCs w:val="28"/>
        </w:rPr>
        <w:t>;</w:t>
      </w:r>
    </w:p>
    <w:p w:rsidR="00A028C9" w:rsidRPr="00A028C9" w:rsidRDefault="00A028C9" w:rsidP="00A028C9">
      <w:pPr>
        <w:pStyle w:val="a5"/>
        <w:numPr>
          <w:ilvl w:val="0"/>
          <w:numId w:val="17"/>
        </w:numPr>
        <w:spacing w:line="312" w:lineRule="auto"/>
        <w:jc w:val="both"/>
        <w:rPr>
          <w:sz w:val="28"/>
          <w:szCs w:val="28"/>
        </w:rPr>
      </w:pPr>
      <w:r w:rsidRPr="00A028C9">
        <w:rPr>
          <w:sz w:val="28"/>
          <w:szCs w:val="28"/>
        </w:rPr>
        <w:t>вступление в законную силу решения суда об ограничении дееспособности судьи либо о признании его недееспособным</w:t>
      </w:r>
      <w:r>
        <w:rPr>
          <w:sz w:val="28"/>
          <w:szCs w:val="28"/>
        </w:rPr>
        <w:t>;</w:t>
      </w:r>
    </w:p>
    <w:p w:rsidR="00A028C9" w:rsidRDefault="00A028C9" w:rsidP="00A028C9">
      <w:pPr>
        <w:pStyle w:val="a5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0D1B6A">
        <w:rPr>
          <w:sz w:val="28"/>
          <w:szCs w:val="28"/>
        </w:rPr>
        <w:t>отказ судьи от перевода в другой суд в связи с упразднением или реорганизацией суда, а также если судья оказывается состоящим в близком родстве (или браке) с председателем или заместителем председателя того же суда;</w:t>
      </w:r>
    </w:p>
    <w:p w:rsidR="00A028C9" w:rsidRPr="00A028C9" w:rsidRDefault="00A028C9" w:rsidP="00A028C9">
      <w:pPr>
        <w:pStyle w:val="a5"/>
        <w:spacing w:line="360" w:lineRule="auto"/>
        <w:ind w:left="1428"/>
        <w:jc w:val="both"/>
        <w:rPr>
          <w:sz w:val="28"/>
          <w:szCs w:val="28"/>
        </w:rPr>
      </w:pPr>
    </w:p>
    <w:p w:rsidR="0034202B" w:rsidRPr="0034202B" w:rsidRDefault="0034202B" w:rsidP="0034202B">
      <w:pPr>
        <w:widowControl w:val="0"/>
        <w:autoSpaceDE w:val="0"/>
        <w:autoSpaceDN w:val="0"/>
        <w:adjustRightInd w:val="0"/>
        <w:spacing w:after="200" w:line="276" w:lineRule="auto"/>
        <w:ind w:firstLine="708"/>
        <w:jc w:val="both"/>
        <w:rPr>
          <w:sz w:val="28"/>
          <w:szCs w:val="28"/>
        </w:rPr>
      </w:pPr>
      <w:r w:rsidRPr="0034202B">
        <w:rPr>
          <w:sz w:val="28"/>
          <w:szCs w:val="28"/>
        </w:rPr>
        <w:t>Судья, в том числе по истечении срока его полномочий, не может быть привлечен к какой-либо ответственности за выраженное им при осуществлении правосудия мнение и принятое судом решение, если только вступившим в законную силу приговором суда не будет установлена виновность судьи в преступном злоупотреблении либо вынесении заведомо неправосудных приговора, решения или иного судебного акта.</w:t>
      </w:r>
    </w:p>
    <w:p w:rsidR="000E782D" w:rsidRDefault="0034202B" w:rsidP="001E0DEF">
      <w:pPr>
        <w:spacing w:line="360" w:lineRule="auto"/>
        <w:ind w:firstLine="708"/>
        <w:jc w:val="both"/>
        <w:rPr>
          <w:sz w:val="28"/>
          <w:szCs w:val="28"/>
        </w:rPr>
      </w:pPr>
      <w:r w:rsidRPr="0034202B">
        <w:rPr>
          <w:sz w:val="28"/>
          <w:szCs w:val="28"/>
        </w:rPr>
        <w:lastRenderedPageBreak/>
        <w:t>Судье, ушедшему в отставку, </w:t>
      </w:r>
      <w:hyperlink r:id="rId6" w:anchor="dst100011" w:history="1">
        <w:r w:rsidRPr="0034202B">
          <w:rPr>
            <w:sz w:val="28"/>
            <w:szCs w:val="28"/>
          </w:rPr>
          <w:t>выплачивается</w:t>
        </w:r>
      </w:hyperlink>
      <w:r w:rsidRPr="0034202B">
        <w:rPr>
          <w:sz w:val="28"/>
          <w:szCs w:val="28"/>
        </w:rPr>
        <w:t> выходное пособие из расчета ежемесячного денежного вознаграждения по последней должности за каждый полный год работы судьей, но не менее шестикратного размера ежемесячного денежного вознагра</w:t>
      </w:r>
      <w:r>
        <w:rPr>
          <w:sz w:val="28"/>
          <w:szCs w:val="28"/>
        </w:rPr>
        <w:t>ждения по оставляемой должности;</w:t>
      </w:r>
      <w:r w:rsidRPr="0034202B">
        <w:rPr>
          <w:sz w:val="28"/>
          <w:szCs w:val="28"/>
        </w:rPr>
        <w:t xml:space="preserve"> выплачивается компенсация на приобретение проездных документов на все виды общественного транспорта городского, пригородного и местного сообщения за счет средств федерального бюджета</w:t>
      </w:r>
      <w:r>
        <w:rPr>
          <w:sz w:val="28"/>
          <w:szCs w:val="28"/>
        </w:rPr>
        <w:t xml:space="preserve">; </w:t>
      </w:r>
      <w:r w:rsidRPr="0034202B">
        <w:rPr>
          <w:sz w:val="28"/>
          <w:szCs w:val="28"/>
        </w:rPr>
        <w:t>выплачивается пенсия на общих основаниях</w:t>
      </w:r>
      <w:r>
        <w:rPr>
          <w:sz w:val="28"/>
          <w:szCs w:val="28"/>
        </w:rPr>
        <w:t>.</w:t>
      </w:r>
    </w:p>
    <w:p w:rsidR="008651EF" w:rsidRPr="001E0DEF" w:rsidRDefault="009B3899" w:rsidP="001E0DEF">
      <w:pPr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абзацу</w:t>
      </w:r>
      <w:r w:rsidR="00C8153B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п. 4 ст. 3 </w:t>
      </w:r>
      <w:hyperlink r:id="rId7" w:history="1">
        <w:r w:rsidRPr="000D1B6A">
          <w:rPr>
            <w:sz w:val="28"/>
            <w:szCs w:val="28"/>
          </w:rPr>
          <w:t>Закона РФ от 26.06.1992 N 3132-1 (ред. от 28.12.2016) "О статусе судей в Российской Федерации"</w:t>
        </w:r>
      </w:hyperlink>
      <w:r w:rsidR="000E782D">
        <w:rPr>
          <w:sz w:val="28"/>
          <w:szCs w:val="28"/>
        </w:rPr>
        <w:t xml:space="preserve"> н</w:t>
      </w:r>
      <w:r w:rsidR="000E782D" w:rsidRPr="000E782D">
        <w:rPr>
          <w:sz w:val="28"/>
          <w:szCs w:val="28"/>
        </w:rPr>
        <w:t>а судью, пребывающего в отставке, независимо от возраста и судейского стажа не распространяются требования</w:t>
      </w:r>
      <w:r w:rsidR="000E782D">
        <w:rPr>
          <w:sz w:val="28"/>
          <w:szCs w:val="28"/>
        </w:rPr>
        <w:t>, касающиеся замещения должности государственной службы, муниципальной должности или муниципальной службы. Таким образом, действия квалификационный коллегии судей</w:t>
      </w:r>
      <w:r w:rsidR="000E782D">
        <w:rPr>
          <w:sz w:val="28"/>
          <w:szCs w:val="28"/>
        </w:rPr>
        <w:tab/>
        <w:t xml:space="preserve"> в отношении Изотова неправомерны.</w:t>
      </w:r>
    </w:p>
    <w:p w:rsidR="001E0DEF" w:rsidRPr="001E0DEF" w:rsidRDefault="001E0DEF" w:rsidP="001E0DEF">
      <w:pPr>
        <w:spacing w:line="360" w:lineRule="auto"/>
        <w:ind w:firstLine="708"/>
        <w:jc w:val="both"/>
        <w:rPr>
          <w:sz w:val="28"/>
          <w:szCs w:val="28"/>
        </w:rPr>
      </w:pPr>
      <w:r w:rsidRPr="001E0DEF">
        <w:rPr>
          <w:sz w:val="28"/>
          <w:szCs w:val="28"/>
        </w:rPr>
        <w:t>Полномочия судей могут быть приостановлены только решением квалификационной коллегии судей. </w:t>
      </w:r>
      <w:r w:rsidRPr="001E0DEF">
        <w:rPr>
          <w:bCs/>
          <w:sz w:val="28"/>
          <w:szCs w:val="28"/>
        </w:rPr>
        <w:t>Приостановление полномочий</w:t>
      </w:r>
      <w:r w:rsidRPr="001E0DEF">
        <w:rPr>
          <w:sz w:val="28"/>
          <w:szCs w:val="28"/>
        </w:rPr>
        <w:t> – временное отстранение судьи от исполнения им своих обязанностей</w:t>
      </w:r>
      <w:r>
        <w:rPr>
          <w:sz w:val="28"/>
          <w:szCs w:val="28"/>
        </w:rPr>
        <w:t>.</w:t>
      </w:r>
    </w:p>
    <w:p w:rsidR="008651EF" w:rsidRDefault="008651EF" w:rsidP="001E0DEF">
      <w:pPr>
        <w:spacing w:line="360" w:lineRule="auto"/>
        <w:jc w:val="both"/>
        <w:rPr>
          <w:sz w:val="28"/>
          <w:szCs w:val="28"/>
        </w:rPr>
      </w:pPr>
      <w:r w:rsidRPr="008651EF">
        <w:rPr>
          <w:sz w:val="28"/>
          <w:szCs w:val="28"/>
        </w:rPr>
        <w:tab/>
        <w:t xml:space="preserve">Согласно п. 1 ст. 13 </w:t>
      </w:r>
      <w:hyperlink r:id="rId8" w:history="1">
        <w:r w:rsidRPr="000D1B6A">
          <w:rPr>
            <w:sz w:val="28"/>
            <w:szCs w:val="28"/>
          </w:rPr>
          <w:t>Закона РФ от 26.06.1992 N 3132-1 (ред. от 28.12.2016) "О статусе судей в Российской Федерации"</w:t>
        </w:r>
      </w:hyperlink>
      <w:r>
        <w:rPr>
          <w:sz w:val="28"/>
          <w:szCs w:val="28"/>
        </w:rPr>
        <w:t xml:space="preserve"> для приостановления полномочий достаточно наличия одного из оснований:</w:t>
      </w:r>
    </w:p>
    <w:p w:rsidR="008651EF" w:rsidRDefault="008651EF" w:rsidP="001E0DEF">
      <w:pPr>
        <w:pStyle w:val="a5"/>
        <w:numPr>
          <w:ilvl w:val="0"/>
          <w:numId w:val="18"/>
        </w:numPr>
        <w:spacing w:line="312" w:lineRule="auto"/>
        <w:jc w:val="both"/>
        <w:rPr>
          <w:sz w:val="28"/>
          <w:szCs w:val="28"/>
        </w:rPr>
      </w:pPr>
      <w:r w:rsidRPr="008651EF">
        <w:rPr>
          <w:sz w:val="28"/>
          <w:szCs w:val="28"/>
        </w:rPr>
        <w:t>признание судьи безвестно отсутствующим решением суда, вступившим в законную силу</w:t>
      </w:r>
      <w:r>
        <w:rPr>
          <w:sz w:val="28"/>
          <w:szCs w:val="28"/>
        </w:rPr>
        <w:t>;</w:t>
      </w:r>
    </w:p>
    <w:p w:rsidR="008651EF" w:rsidRDefault="008651EF" w:rsidP="001E0DEF">
      <w:pPr>
        <w:pStyle w:val="a5"/>
        <w:numPr>
          <w:ilvl w:val="0"/>
          <w:numId w:val="18"/>
        </w:numPr>
        <w:spacing w:line="312" w:lineRule="auto"/>
        <w:jc w:val="both"/>
        <w:rPr>
          <w:sz w:val="28"/>
          <w:szCs w:val="28"/>
        </w:rPr>
      </w:pPr>
      <w:r w:rsidRPr="008651EF">
        <w:rPr>
          <w:sz w:val="28"/>
          <w:szCs w:val="28"/>
        </w:rPr>
        <w:t>возбуждение уголовного дела в отношении судьи либо привлечение его в качестве обвиняемого по другому уголовному делу;</w:t>
      </w:r>
    </w:p>
    <w:p w:rsidR="008651EF" w:rsidRDefault="008651EF" w:rsidP="001E0DEF">
      <w:pPr>
        <w:pStyle w:val="a5"/>
        <w:numPr>
          <w:ilvl w:val="0"/>
          <w:numId w:val="18"/>
        </w:numPr>
        <w:spacing w:line="312" w:lineRule="auto"/>
        <w:jc w:val="both"/>
        <w:rPr>
          <w:sz w:val="28"/>
          <w:szCs w:val="28"/>
        </w:rPr>
      </w:pPr>
      <w:r w:rsidRPr="008651EF">
        <w:rPr>
          <w:sz w:val="28"/>
          <w:szCs w:val="28"/>
        </w:rPr>
        <w:t>участие судьи в качестве кандидата в выборах Президента РФ, депутатов Государственной Думы Федерального Собрания РФ, в законодательный (представительный) орган государственной власти субъекта РФ, представительный орган муниципального образования, а также главы муниципального образования или выборного должностного лица местного самоуправления</w:t>
      </w:r>
      <w:r>
        <w:rPr>
          <w:sz w:val="28"/>
          <w:szCs w:val="28"/>
        </w:rPr>
        <w:t>.</w:t>
      </w:r>
    </w:p>
    <w:p w:rsidR="008651EF" w:rsidRDefault="008651EF" w:rsidP="008651EF">
      <w:pPr>
        <w:spacing w:line="312" w:lineRule="auto"/>
        <w:jc w:val="both"/>
        <w:rPr>
          <w:sz w:val="28"/>
          <w:szCs w:val="28"/>
        </w:rPr>
      </w:pPr>
    </w:p>
    <w:p w:rsidR="001E0DEF" w:rsidRPr="001E0DEF" w:rsidRDefault="001E0DEF" w:rsidP="00F7012E">
      <w:pPr>
        <w:spacing w:before="225" w:after="100" w:afterAutospacing="1" w:line="360" w:lineRule="auto"/>
        <w:ind w:right="-1" w:firstLine="708"/>
        <w:jc w:val="both"/>
        <w:rPr>
          <w:sz w:val="28"/>
          <w:szCs w:val="28"/>
        </w:rPr>
      </w:pPr>
      <w:r w:rsidRPr="001E0DEF">
        <w:rPr>
          <w:sz w:val="28"/>
          <w:szCs w:val="28"/>
        </w:rPr>
        <w:lastRenderedPageBreak/>
        <w:t>Судья, не согласившийся с решением квалификационной коллегии, может обжаловать его в Высшую квалификационную коллегию судей в течение 10 дней со дня получения копии решения.</w:t>
      </w:r>
    </w:p>
    <w:p w:rsidR="001E0DEF" w:rsidRDefault="001E0DEF" w:rsidP="00F61F63">
      <w:pPr>
        <w:spacing w:before="225" w:after="100" w:afterAutospacing="1" w:line="360" w:lineRule="auto"/>
        <w:ind w:right="-1" w:firstLine="708"/>
        <w:jc w:val="both"/>
        <w:rPr>
          <w:sz w:val="28"/>
          <w:szCs w:val="28"/>
        </w:rPr>
      </w:pPr>
      <w:r w:rsidRPr="001E0DEF">
        <w:rPr>
          <w:sz w:val="28"/>
          <w:szCs w:val="28"/>
        </w:rPr>
        <w:t>Приостановление полномочий не лишает судью гарантий неприкосновенности, не снижает уровень материального обеспечения.</w:t>
      </w:r>
      <w:r w:rsidR="00F61F63">
        <w:rPr>
          <w:sz w:val="28"/>
          <w:szCs w:val="28"/>
        </w:rPr>
        <w:t xml:space="preserve"> </w:t>
      </w:r>
      <w:r w:rsidRPr="001E0DEF">
        <w:rPr>
          <w:sz w:val="28"/>
          <w:szCs w:val="28"/>
        </w:rPr>
        <w:t>Решение о возобновлении полномочий принимается квалификационной коллегией судей, которая приостановила его полномочия.</w:t>
      </w:r>
    </w:p>
    <w:p w:rsidR="00435F34" w:rsidRDefault="001E0DEF" w:rsidP="00F7012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статье 122 Конституции РФ судья неприкосновенен, </w:t>
      </w:r>
      <w:r w:rsidRPr="001E0DEF">
        <w:rPr>
          <w:sz w:val="28"/>
          <w:szCs w:val="28"/>
        </w:rPr>
        <w:t>провозглашая гарантию независимого правосудия в Р</w:t>
      </w:r>
      <w:r>
        <w:rPr>
          <w:sz w:val="28"/>
          <w:szCs w:val="28"/>
        </w:rPr>
        <w:t>Ф,</w:t>
      </w:r>
      <w:r w:rsidRPr="001E0DEF">
        <w:rPr>
          <w:sz w:val="28"/>
          <w:szCs w:val="28"/>
        </w:rPr>
        <w:t xml:space="preserve"> выступающую в качестве принципа, исходя из которого решаются конкретные взаимосвязанные и взаимозависим</w:t>
      </w:r>
      <w:r>
        <w:rPr>
          <w:sz w:val="28"/>
          <w:szCs w:val="28"/>
        </w:rPr>
        <w:t>ые вопросы о неприкосновенности и ответственности</w:t>
      </w:r>
      <w:r w:rsidR="00F7012E">
        <w:rPr>
          <w:sz w:val="28"/>
          <w:szCs w:val="28"/>
        </w:rPr>
        <w:t>, а также с</w:t>
      </w:r>
      <w:r w:rsidR="00F7012E" w:rsidRPr="00F7012E">
        <w:rPr>
          <w:sz w:val="28"/>
          <w:szCs w:val="28"/>
        </w:rPr>
        <w:t>удья не может быть привлечен к уголовной ответственности иначе как в порядке, определяемом федеральным законом.</w:t>
      </w:r>
    </w:p>
    <w:p w:rsidR="00F7012E" w:rsidRDefault="001E0DEF" w:rsidP="00F7012E">
      <w:pPr>
        <w:spacing w:line="360" w:lineRule="auto"/>
        <w:ind w:firstLine="708"/>
        <w:jc w:val="both"/>
        <w:rPr>
          <w:sz w:val="28"/>
          <w:szCs w:val="28"/>
        </w:rPr>
      </w:pPr>
      <w:r w:rsidRPr="001E0DEF">
        <w:rPr>
          <w:sz w:val="28"/>
          <w:szCs w:val="28"/>
        </w:rPr>
        <w:t>Неприкосновенность судьи включает в себя неприкосновенность личности, неприкосновенность занимаемых им жилых и служебных помещений, используемых им личных и служебных транспортных средств, принадлежащих ему документов, багажа и и</w:t>
      </w:r>
      <w:r w:rsidR="00435F34">
        <w:rPr>
          <w:sz w:val="28"/>
          <w:szCs w:val="28"/>
        </w:rPr>
        <w:t>ного имущества, тайну переписки.</w:t>
      </w:r>
    </w:p>
    <w:p w:rsidR="00F7012E" w:rsidRDefault="00F7012E" w:rsidP="00F61F6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согласно п. 2 ст. 16 </w:t>
      </w:r>
      <w:hyperlink r:id="rId9" w:history="1">
        <w:r w:rsidRPr="000D1B6A">
          <w:rPr>
            <w:sz w:val="28"/>
            <w:szCs w:val="28"/>
          </w:rPr>
          <w:t>Закона РФ от 26.06.1992 N 3132-1 (ред. от 28.12.2016) "О статусе судей в Российской Федерации"</w:t>
        </w:r>
      </w:hyperlink>
      <w:r>
        <w:rPr>
          <w:sz w:val="28"/>
          <w:szCs w:val="28"/>
        </w:rPr>
        <w:t xml:space="preserve">  с</w:t>
      </w:r>
      <w:r w:rsidRPr="00F7012E">
        <w:rPr>
          <w:sz w:val="28"/>
          <w:szCs w:val="28"/>
        </w:rPr>
        <w:t>удья, в том числе после прекращения его полномочий, не может быть привлечен к какой-либо ответственности за выраженное им при осуществлении правосудия мнение и принятое судом решение, если только вступившим в законную силу приговором суда не будет установлена виновность судьи в преступном злоупотреблении либо вынесении заведомо неправосудных приговора, решения или иного судебного акта.</w:t>
      </w:r>
    </w:p>
    <w:p w:rsidR="002D75DD" w:rsidRPr="002D75DD" w:rsidRDefault="002D75DD" w:rsidP="002D75DD">
      <w:pPr>
        <w:spacing w:after="119" w:line="360" w:lineRule="auto"/>
        <w:ind w:firstLine="708"/>
        <w:jc w:val="both"/>
        <w:rPr>
          <w:sz w:val="28"/>
          <w:szCs w:val="28"/>
        </w:rPr>
      </w:pPr>
      <w:r w:rsidRPr="002D75DD">
        <w:rPr>
          <w:sz w:val="28"/>
          <w:szCs w:val="28"/>
        </w:rPr>
        <w:t>Порядок привлечения судей к ответственности законом усложнен, поскольку государство предоставляет судье как носителю судебной власти иммунитет. В чем состоят судейская неприкосновенность и иные особенности ответственности судей?</w:t>
      </w:r>
    </w:p>
    <w:p w:rsidR="002D75DD" w:rsidRDefault="002D75DD" w:rsidP="0021122F">
      <w:pPr>
        <w:spacing w:line="360" w:lineRule="auto"/>
        <w:ind w:firstLine="708"/>
        <w:jc w:val="both"/>
        <w:rPr>
          <w:sz w:val="28"/>
          <w:szCs w:val="28"/>
        </w:rPr>
      </w:pPr>
      <w:r w:rsidRPr="002D75DD">
        <w:rPr>
          <w:sz w:val="28"/>
          <w:szCs w:val="28"/>
        </w:rPr>
        <w:lastRenderedPageBreak/>
        <w:t>Судьи являются одной из категорий государственных служащих, требующих повышенных гарантий защиты прав для поддержа</w:t>
      </w:r>
      <w:r>
        <w:rPr>
          <w:sz w:val="28"/>
          <w:szCs w:val="28"/>
        </w:rPr>
        <w:t>ния авторитета судебной власти.</w:t>
      </w:r>
    </w:p>
    <w:p w:rsidR="002D75DD" w:rsidRDefault="002D75DD" w:rsidP="0021122F">
      <w:pPr>
        <w:spacing w:line="360" w:lineRule="auto"/>
        <w:ind w:firstLine="708"/>
        <w:jc w:val="both"/>
        <w:rPr>
          <w:sz w:val="28"/>
          <w:szCs w:val="28"/>
        </w:rPr>
      </w:pPr>
      <w:r w:rsidRPr="002D75DD">
        <w:rPr>
          <w:sz w:val="28"/>
          <w:szCs w:val="28"/>
        </w:rPr>
        <w:t>Основания и порядок привлечения судей к дисциплинарной ответственности, одним из видов которой может быть досрочное прекращение полномочий судьи, должны отвечать конституционно-правовым гарантиям несменяемости и независимости судьи, а также самостоятельности судебной власти.</w:t>
      </w:r>
    </w:p>
    <w:p w:rsidR="00F7012E" w:rsidRPr="00F7012E" w:rsidRDefault="00F7012E" w:rsidP="0021122F">
      <w:pPr>
        <w:pStyle w:val="a6"/>
        <w:spacing w:before="0" w:beforeAutospacing="0" w:after="0" w:afterAutospacing="0" w:line="360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3: </w:t>
      </w:r>
      <w:r w:rsidRPr="00F7012E">
        <w:rPr>
          <w:sz w:val="28"/>
          <w:szCs w:val="28"/>
        </w:rPr>
        <w:t>Решение по вопросу о возбуждении уголовного дела в отношении судьи либо о привлечении его в качестве обвиняемого по другому уголовному делу принимается:</w:t>
      </w:r>
    </w:p>
    <w:p w:rsidR="00F7012E" w:rsidRPr="00F7012E" w:rsidRDefault="00F7012E" w:rsidP="00F61F63">
      <w:pPr>
        <w:pStyle w:val="a5"/>
        <w:numPr>
          <w:ilvl w:val="0"/>
          <w:numId w:val="19"/>
        </w:numPr>
        <w:spacing w:before="225" w:after="100" w:afterAutospacing="1" w:line="360" w:lineRule="auto"/>
        <w:ind w:right="-1"/>
        <w:jc w:val="both"/>
        <w:rPr>
          <w:sz w:val="28"/>
          <w:szCs w:val="28"/>
        </w:rPr>
      </w:pPr>
      <w:r w:rsidRPr="00F7012E">
        <w:rPr>
          <w:sz w:val="28"/>
          <w:szCs w:val="28"/>
        </w:rPr>
        <w:t>в отношении судьи Конституционного Суда - Председателем С</w:t>
      </w:r>
      <w:r>
        <w:rPr>
          <w:sz w:val="28"/>
          <w:szCs w:val="28"/>
        </w:rPr>
        <w:t>ледственного комитета РФ</w:t>
      </w:r>
      <w:r w:rsidRPr="00F7012E">
        <w:rPr>
          <w:sz w:val="28"/>
          <w:szCs w:val="28"/>
        </w:rPr>
        <w:t xml:space="preserve"> с согласия Конституционного Суда РФ;</w:t>
      </w:r>
    </w:p>
    <w:p w:rsidR="00F7012E" w:rsidRPr="00F7012E" w:rsidRDefault="00F7012E" w:rsidP="00F61F63">
      <w:pPr>
        <w:pStyle w:val="a5"/>
        <w:numPr>
          <w:ilvl w:val="0"/>
          <w:numId w:val="19"/>
        </w:numPr>
        <w:spacing w:before="225" w:after="100" w:afterAutospacing="1" w:line="360" w:lineRule="auto"/>
        <w:ind w:right="-1"/>
        <w:jc w:val="both"/>
        <w:rPr>
          <w:sz w:val="28"/>
          <w:szCs w:val="28"/>
        </w:rPr>
      </w:pPr>
      <w:r w:rsidRPr="00F7012E">
        <w:rPr>
          <w:sz w:val="28"/>
          <w:szCs w:val="28"/>
        </w:rPr>
        <w:t>в отношении судьи Верховного Суда, областного суда, военного суда,</w:t>
      </w:r>
      <w:r>
        <w:rPr>
          <w:sz w:val="28"/>
          <w:szCs w:val="28"/>
        </w:rPr>
        <w:t xml:space="preserve"> </w:t>
      </w:r>
      <w:r w:rsidRPr="00F7012E">
        <w:rPr>
          <w:sz w:val="28"/>
          <w:szCs w:val="28"/>
        </w:rPr>
        <w:t>арбитражного суда - Председателем С</w:t>
      </w:r>
      <w:r>
        <w:rPr>
          <w:sz w:val="28"/>
          <w:szCs w:val="28"/>
        </w:rPr>
        <w:t>ледственного комитета РФ</w:t>
      </w:r>
      <w:r w:rsidRPr="00F7012E">
        <w:rPr>
          <w:sz w:val="28"/>
          <w:szCs w:val="28"/>
        </w:rPr>
        <w:t xml:space="preserve"> с согласия Высшей квалификационной коллегии судей;</w:t>
      </w:r>
    </w:p>
    <w:p w:rsidR="00047568" w:rsidRDefault="00F7012E" w:rsidP="00047568">
      <w:pPr>
        <w:pStyle w:val="a5"/>
        <w:numPr>
          <w:ilvl w:val="0"/>
          <w:numId w:val="19"/>
        </w:numPr>
        <w:spacing w:before="225" w:after="100" w:afterAutospacing="1" w:line="360" w:lineRule="auto"/>
        <w:ind w:right="-1"/>
        <w:jc w:val="both"/>
        <w:rPr>
          <w:sz w:val="28"/>
          <w:szCs w:val="28"/>
        </w:rPr>
      </w:pPr>
      <w:r w:rsidRPr="00F7012E">
        <w:rPr>
          <w:sz w:val="28"/>
          <w:szCs w:val="28"/>
        </w:rPr>
        <w:t>в отношении судьи иного суда - Председателем С</w:t>
      </w:r>
      <w:r>
        <w:rPr>
          <w:sz w:val="28"/>
          <w:szCs w:val="28"/>
        </w:rPr>
        <w:t>ледственного комитета РФ</w:t>
      </w:r>
      <w:r w:rsidRPr="00F7012E">
        <w:rPr>
          <w:sz w:val="28"/>
          <w:szCs w:val="28"/>
        </w:rPr>
        <w:t xml:space="preserve"> с согласия квалификационной коллегии судей соответствующего субъекта </w:t>
      </w:r>
      <w:r>
        <w:rPr>
          <w:sz w:val="28"/>
          <w:szCs w:val="28"/>
        </w:rPr>
        <w:t>РФ.</w:t>
      </w:r>
    </w:p>
    <w:p w:rsidR="00047568" w:rsidRDefault="00047568" w:rsidP="00047568">
      <w:pPr>
        <w:spacing w:line="360" w:lineRule="auto"/>
        <w:ind w:left="360" w:right="-1" w:firstLine="348"/>
        <w:jc w:val="both"/>
        <w:rPr>
          <w:sz w:val="28"/>
          <w:szCs w:val="28"/>
        </w:rPr>
      </w:pPr>
      <w:r w:rsidRPr="00047568">
        <w:rPr>
          <w:sz w:val="28"/>
          <w:szCs w:val="28"/>
        </w:rPr>
        <w:t>Согласно п. 4:</w:t>
      </w:r>
      <w:r>
        <w:rPr>
          <w:sz w:val="28"/>
          <w:szCs w:val="28"/>
        </w:rPr>
        <w:t xml:space="preserve"> </w:t>
      </w:r>
      <w:r w:rsidRPr="00047568">
        <w:rPr>
          <w:sz w:val="28"/>
          <w:szCs w:val="28"/>
        </w:rPr>
        <w:t>Решение по вопросу о привлечении судьи к административной ответственности принимается:</w:t>
      </w:r>
    </w:p>
    <w:p w:rsidR="00047568" w:rsidRPr="00047568" w:rsidRDefault="00047568" w:rsidP="00047568">
      <w:pPr>
        <w:pStyle w:val="a5"/>
        <w:numPr>
          <w:ilvl w:val="0"/>
          <w:numId w:val="20"/>
        </w:numPr>
        <w:spacing w:line="360" w:lineRule="auto"/>
        <w:ind w:right="-1"/>
        <w:jc w:val="both"/>
        <w:rPr>
          <w:sz w:val="28"/>
          <w:szCs w:val="28"/>
        </w:rPr>
      </w:pPr>
      <w:r w:rsidRPr="00047568">
        <w:rPr>
          <w:sz w:val="28"/>
          <w:szCs w:val="28"/>
        </w:rPr>
        <w:t>в отношении судьи Конституционного Суда РФ, Верховного Суда РФ, верховного суда республики, судов субъектов РФ, военного суда, арбитражного суда - судебной коллегией в составе трех судей Верховного Суда Российской Федерации по представлению Генерального прокурора Российской Федерации;</w:t>
      </w:r>
    </w:p>
    <w:p w:rsidR="00047568" w:rsidRDefault="00047568" w:rsidP="00047568">
      <w:pPr>
        <w:pStyle w:val="a5"/>
        <w:numPr>
          <w:ilvl w:val="0"/>
          <w:numId w:val="20"/>
        </w:numPr>
        <w:spacing w:line="360" w:lineRule="auto"/>
        <w:ind w:right="-1"/>
        <w:jc w:val="both"/>
        <w:rPr>
          <w:sz w:val="28"/>
          <w:szCs w:val="28"/>
        </w:rPr>
      </w:pPr>
      <w:bookmarkStart w:id="1" w:name="dst100218"/>
      <w:bookmarkEnd w:id="1"/>
      <w:r w:rsidRPr="00047568">
        <w:rPr>
          <w:sz w:val="28"/>
          <w:szCs w:val="28"/>
        </w:rPr>
        <w:t>в отношении судьи иного суда - судебной коллегией в составе трех судей соответственно верховного суда республики, судов субъектов РФ по представлению Генерального прокурора РФ.</w:t>
      </w:r>
      <w:bookmarkStart w:id="2" w:name="dst100219"/>
      <w:bookmarkEnd w:id="2"/>
    </w:p>
    <w:p w:rsidR="00047568" w:rsidRPr="00047568" w:rsidRDefault="00047568" w:rsidP="00BA594D">
      <w:pPr>
        <w:spacing w:line="360" w:lineRule="auto"/>
        <w:ind w:firstLine="709"/>
        <w:jc w:val="both"/>
        <w:rPr>
          <w:sz w:val="28"/>
          <w:szCs w:val="28"/>
        </w:rPr>
      </w:pPr>
      <w:r w:rsidRPr="00047568">
        <w:rPr>
          <w:sz w:val="28"/>
          <w:szCs w:val="28"/>
        </w:rPr>
        <w:lastRenderedPageBreak/>
        <w:t>Решение по вопросу о привлечении судьи к административной ответственности принимается в 10-дневный срок после поступления представления Генерального прокурора Российской Федерации.</w:t>
      </w:r>
    </w:p>
    <w:p w:rsidR="00BA594D" w:rsidRPr="00BA594D" w:rsidRDefault="00A03B52" w:rsidP="00BA594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5 </w:t>
      </w:r>
      <w:r w:rsidR="00BA594D" w:rsidRPr="00BA594D">
        <w:rPr>
          <w:sz w:val="28"/>
          <w:szCs w:val="28"/>
        </w:rPr>
        <w:t>Судья, задержанный по подозрению в совершении преступления или по иному основанию либо принудительно доставленный в любой государственный орган, если личность этого судьи не могла быть известна в момент задержания, после установления его личности подлежит немедленному освобождению.</w:t>
      </w:r>
    </w:p>
    <w:p w:rsidR="00BA594D" w:rsidRPr="00BA594D" w:rsidRDefault="00BA594D" w:rsidP="00BA594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bookmarkStart w:id="3" w:name="dst100221"/>
      <w:bookmarkEnd w:id="3"/>
      <w:r w:rsidRPr="00BA594D">
        <w:rPr>
          <w:sz w:val="28"/>
          <w:szCs w:val="28"/>
        </w:rPr>
        <w:t xml:space="preserve">Личный досмотр судьи не допускается, </w:t>
      </w:r>
      <w:r>
        <w:rPr>
          <w:sz w:val="28"/>
          <w:szCs w:val="28"/>
        </w:rPr>
        <w:t>за исключением случаев, предусмотренными федеральным законом.</w:t>
      </w:r>
    </w:p>
    <w:p w:rsidR="00E52E84" w:rsidRPr="00E52E84" w:rsidRDefault="00E52E84" w:rsidP="00E52E84">
      <w:pPr>
        <w:shd w:val="clear" w:color="auto" w:fill="FFFFFF"/>
        <w:spacing w:line="360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Согласно п. 6 р</w:t>
      </w:r>
      <w:r w:rsidRPr="00E52E84">
        <w:rPr>
          <w:sz w:val="28"/>
          <w:szCs w:val="28"/>
        </w:rPr>
        <w:t>ешение об избрании в отношении судьи в качестве меры пресечения заключения под стражу принимается:</w:t>
      </w:r>
    </w:p>
    <w:p w:rsidR="00E52E84" w:rsidRPr="00E52E84" w:rsidRDefault="00E52E84" w:rsidP="00E52E84">
      <w:pPr>
        <w:shd w:val="clear" w:color="auto" w:fill="FFFFFF"/>
        <w:spacing w:line="360" w:lineRule="auto"/>
        <w:ind w:firstLine="547"/>
        <w:jc w:val="both"/>
        <w:rPr>
          <w:sz w:val="28"/>
          <w:szCs w:val="28"/>
        </w:rPr>
      </w:pPr>
      <w:bookmarkStart w:id="4" w:name="dst150"/>
      <w:bookmarkEnd w:id="4"/>
      <w:r w:rsidRPr="00E52E84">
        <w:rPr>
          <w:sz w:val="28"/>
          <w:szCs w:val="28"/>
        </w:rPr>
        <w:t xml:space="preserve">в отношении судьи Конституционного Суда </w:t>
      </w:r>
      <w:r>
        <w:rPr>
          <w:sz w:val="28"/>
          <w:szCs w:val="28"/>
        </w:rPr>
        <w:t>РФ</w:t>
      </w:r>
      <w:r w:rsidRPr="00E52E84">
        <w:rPr>
          <w:sz w:val="28"/>
          <w:szCs w:val="28"/>
        </w:rPr>
        <w:t xml:space="preserve">, Верховного Суда </w:t>
      </w:r>
      <w:r>
        <w:rPr>
          <w:sz w:val="28"/>
          <w:szCs w:val="28"/>
        </w:rPr>
        <w:t>РФ</w:t>
      </w:r>
      <w:r w:rsidRPr="00E52E84">
        <w:rPr>
          <w:sz w:val="28"/>
          <w:szCs w:val="28"/>
        </w:rPr>
        <w:t xml:space="preserve">, верховного суда республики, </w:t>
      </w:r>
      <w:r>
        <w:rPr>
          <w:sz w:val="28"/>
          <w:szCs w:val="28"/>
        </w:rPr>
        <w:t>судов субъектов РФ</w:t>
      </w:r>
      <w:r w:rsidRPr="00E52E84">
        <w:rPr>
          <w:sz w:val="28"/>
          <w:szCs w:val="28"/>
        </w:rPr>
        <w:t xml:space="preserve">, военного суда, арбитражного суда - судебной коллегией в составе трех судей Верховного Суда </w:t>
      </w:r>
      <w:r>
        <w:rPr>
          <w:sz w:val="28"/>
          <w:szCs w:val="28"/>
        </w:rPr>
        <w:t>РФ</w:t>
      </w:r>
      <w:r w:rsidRPr="00E52E84">
        <w:rPr>
          <w:sz w:val="28"/>
          <w:szCs w:val="28"/>
        </w:rPr>
        <w:t xml:space="preserve"> по ходатайству </w:t>
      </w:r>
      <w:r>
        <w:rPr>
          <w:sz w:val="28"/>
          <w:szCs w:val="28"/>
        </w:rPr>
        <w:t>Председателя Следственного комитета РФ</w:t>
      </w:r>
      <w:r w:rsidRPr="00E52E84">
        <w:rPr>
          <w:sz w:val="28"/>
          <w:szCs w:val="28"/>
        </w:rPr>
        <w:t>;</w:t>
      </w:r>
    </w:p>
    <w:p w:rsidR="00E52E84" w:rsidRPr="00E52E84" w:rsidRDefault="00E52E84" w:rsidP="00E52E84">
      <w:pPr>
        <w:shd w:val="clear" w:color="auto" w:fill="FFFFFF"/>
        <w:spacing w:line="360" w:lineRule="auto"/>
        <w:ind w:firstLine="547"/>
        <w:jc w:val="both"/>
        <w:rPr>
          <w:sz w:val="28"/>
          <w:szCs w:val="28"/>
        </w:rPr>
      </w:pPr>
      <w:bookmarkStart w:id="5" w:name="dst66"/>
      <w:bookmarkEnd w:id="5"/>
      <w:r w:rsidRPr="00E52E84">
        <w:rPr>
          <w:sz w:val="28"/>
          <w:szCs w:val="28"/>
        </w:rPr>
        <w:t xml:space="preserve">в отношении судьи иного суда - судебной коллегией в составе трех судей соответственно верховного суда республики, </w:t>
      </w:r>
      <w:r>
        <w:rPr>
          <w:sz w:val="28"/>
          <w:szCs w:val="28"/>
        </w:rPr>
        <w:t>судов субъектов РФ</w:t>
      </w:r>
      <w:r w:rsidRPr="00E52E84">
        <w:rPr>
          <w:sz w:val="28"/>
          <w:szCs w:val="28"/>
        </w:rPr>
        <w:t xml:space="preserve"> по ходатайству Председателя Следственного комитета Российской Федерации.</w:t>
      </w:r>
    </w:p>
    <w:p w:rsidR="00E52E84" w:rsidRPr="00E52E84" w:rsidRDefault="00E52E84" w:rsidP="00E52E84">
      <w:pPr>
        <w:shd w:val="clear" w:color="auto" w:fill="FFFFFF"/>
        <w:spacing w:line="360" w:lineRule="auto"/>
        <w:ind w:firstLine="547"/>
        <w:jc w:val="both"/>
        <w:rPr>
          <w:sz w:val="28"/>
          <w:szCs w:val="28"/>
        </w:rPr>
      </w:pPr>
      <w:bookmarkStart w:id="6" w:name="dst67"/>
      <w:bookmarkEnd w:id="6"/>
      <w:r w:rsidRPr="00E52E84">
        <w:rPr>
          <w:sz w:val="28"/>
          <w:szCs w:val="28"/>
        </w:rPr>
        <w:t xml:space="preserve">Заключение судьи под стражу производится с согласия соответственно Конституционного Суда </w:t>
      </w:r>
      <w:r>
        <w:rPr>
          <w:sz w:val="28"/>
          <w:szCs w:val="28"/>
        </w:rPr>
        <w:t>РФ</w:t>
      </w:r>
      <w:r w:rsidRPr="00E52E84">
        <w:rPr>
          <w:sz w:val="28"/>
          <w:szCs w:val="28"/>
        </w:rPr>
        <w:t xml:space="preserve"> либо соответствующей к</w:t>
      </w:r>
      <w:r>
        <w:rPr>
          <w:sz w:val="28"/>
          <w:szCs w:val="28"/>
        </w:rPr>
        <w:t>валификационной коллегии судей по представлению Председателя Следственного комитета РФ.</w:t>
      </w:r>
    </w:p>
    <w:p w:rsidR="00E52E84" w:rsidRDefault="00E52E84" w:rsidP="00E52E84">
      <w:pPr>
        <w:shd w:val="clear" w:color="auto" w:fill="FFFFFF"/>
        <w:spacing w:line="360" w:lineRule="auto"/>
        <w:ind w:firstLine="547"/>
        <w:jc w:val="both"/>
        <w:rPr>
          <w:sz w:val="28"/>
          <w:szCs w:val="28"/>
        </w:rPr>
      </w:pPr>
      <w:bookmarkStart w:id="7" w:name="dst68"/>
      <w:bookmarkEnd w:id="7"/>
      <w:r w:rsidRPr="00E52E84">
        <w:rPr>
          <w:sz w:val="28"/>
          <w:szCs w:val="28"/>
        </w:rPr>
        <w:t xml:space="preserve">Мотивированное решение о даче согласия на избрание в отношении судьи в качестве меры пресечения заключения под стражу принимается не позднее чем через пять дней со дня поступления представления Председателя Следственного комитета </w:t>
      </w:r>
      <w:r>
        <w:rPr>
          <w:sz w:val="28"/>
          <w:szCs w:val="28"/>
        </w:rPr>
        <w:t>РФ</w:t>
      </w:r>
      <w:r w:rsidRPr="00E52E84">
        <w:rPr>
          <w:sz w:val="28"/>
          <w:szCs w:val="28"/>
        </w:rPr>
        <w:t xml:space="preserve"> и соответствующего судебного решения.</w:t>
      </w:r>
    </w:p>
    <w:p w:rsidR="00E52E84" w:rsidRPr="00E52E84" w:rsidRDefault="00E52E84" w:rsidP="00E52E84">
      <w:pPr>
        <w:shd w:val="clear" w:color="auto" w:fill="FFFFFF"/>
        <w:spacing w:line="360" w:lineRule="auto"/>
        <w:ind w:firstLine="547"/>
        <w:jc w:val="both"/>
        <w:rPr>
          <w:sz w:val="28"/>
          <w:szCs w:val="28"/>
        </w:rPr>
      </w:pPr>
    </w:p>
    <w:p w:rsidR="001E0DEF" w:rsidRPr="008651EF" w:rsidRDefault="001E0DEF" w:rsidP="00E52E84">
      <w:pPr>
        <w:spacing w:line="360" w:lineRule="auto"/>
        <w:jc w:val="both"/>
        <w:rPr>
          <w:sz w:val="28"/>
          <w:szCs w:val="28"/>
        </w:rPr>
        <w:sectPr w:rsidR="001E0DEF" w:rsidRPr="008651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E0DEF">
        <w:rPr>
          <w:sz w:val="28"/>
          <w:szCs w:val="28"/>
        </w:rPr>
        <w:br/>
      </w:r>
    </w:p>
    <w:p w:rsidR="00842296" w:rsidRDefault="00842296"/>
    <w:p w:rsidR="00FD3CD0" w:rsidRDefault="00FD3CD0">
      <w:r>
        <w:t xml:space="preserve">2. Во время следования поезда «Томск – Москва» из купе одного из вагонов были похищены личные вещи и крупная сумма денег у двух пассажиров. По факту кражи было возбуждено уголовное дело. </w:t>
      </w:r>
    </w:p>
    <w:p w:rsidR="00FD3CD0" w:rsidRDefault="00FD3CD0">
      <w:pPr>
        <w:rPr>
          <w:i/>
        </w:rPr>
      </w:pPr>
      <w:r w:rsidRPr="00977807">
        <w:rPr>
          <w:i/>
        </w:rPr>
        <w:t xml:space="preserve">Что такое предварительное расследование? Какие задачи перед ним стоят? В каких формах возможно предварительное расследование уголовных дел и чем отличаются эти формы? Назовите органы дознания и основные их полномочия. Какие органы следствия предусмотрены действующим законодательством? Опишите систему Следственного комитета РФ. Назовите следственные подразделения в системе МВД РФ. Дела о каких преступлениях </w:t>
      </w:r>
      <w:proofErr w:type="spellStart"/>
      <w:r w:rsidRPr="00977807">
        <w:rPr>
          <w:i/>
        </w:rPr>
        <w:t>подследственны</w:t>
      </w:r>
      <w:proofErr w:type="spellEnd"/>
      <w:r w:rsidRPr="00977807">
        <w:rPr>
          <w:i/>
        </w:rPr>
        <w:t xml:space="preserve"> следователям органов внутренних дел РФ? Какие органы будут проводить предварительное расследование по этому уголовному делу?</w:t>
      </w:r>
    </w:p>
    <w:p w:rsidR="0034202B" w:rsidRPr="00977807" w:rsidRDefault="0034202B">
      <w:pPr>
        <w:rPr>
          <w:i/>
        </w:rPr>
      </w:pPr>
    </w:p>
    <w:p w:rsidR="0034202B" w:rsidRPr="0034202B" w:rsidRDefault="0034202B" w:rsidP="0062615C">
      <w:pPr>
        <w:ind w:firstLine="708"/>
        <w:rPr>
          <w:b/>
          <w:sz w:val="28"/>
          <w:szCs w:val="28"/>
        </w:rPr>
      </w:pPr>
      <w:r w:rsidRPr="0034202B">
        <w:rPr>
          <w:b/>
          <w:sz w:val="28"/>
          <w:szCs w:val="28"/>
        </w:rPr>
        <w:t>Ответ:</w:t>
      </w:r>
    </w:p>
    <w:p w:rsidR="00AB6481" w:rsidRDefault="00AB6481">
      <w:pPr>
        <w:rPr>
          <w:b/>
          <w:i/>
        </w:rPr>
      </w:pPr>
    </w:p>
    <w:p w:rsidR="00FD3CD0" w:rsidRDefault="007971DA" w:rsidP="00B42F4D">
      <w:pPr>
        <w:ind w:firstLine="708"/>
        <w:jc w:val="both"/>
        <w:rPr>
          <w:sz w:val="28"/>
          <w:szCs w:val="28"/>
          <w:shd w:val="clear" w:color="auto" w:fill="FFFFFF"/>
        </w:rPr>
      </w:pPr>
      <w:r w:rsidRPr="007971DA">
        <w:rPr>
          <w:iCs/>
          <w:sz w:val="28"/>
          <w:szCs w:val="28"/>
          <w:shd w:val="clear" w:color="auto" w:fill="FFFFFF"/>
        </w:rPr>
        <w:t>Предварительное расследование</w:t>
      </w:r>
      <w:r w:rsidRPr="007971DA">
        <w:rPr>
          <w:sz w:val="28"/>
          <w:szCs w:val="28"/>
          <w:shd w:val="clear" w:color="auto" w:fill="FFFFFF"/>
        </w:rPr>
        <w:t> – это самостоятельная стадия уголовного процесса, представляющая собой строго регламентированную уголовно – процессуальным законом совокупность следственных действий по собиранию, закреплению и оценке доказательств, преследующая цель воссоздания истинной картины преступления, установления виновных лиц и обеспечение условий для дальнейшего рассмотрения уголовного дела в суде.</w:t>
      </w:r>
    </w:p>
    <w:p w:rsidR="000A6123" w:rsidRDefault="000A6123" w:rsidP="00B42F4D">
      <w:pPr>
        <w:ind w:firstLine="708"/>
        <w:jc w:val="both"/>
        <w:rPr>
          <w:sz w:val="28"/>
          <w:szCs w:val="28"/>
          <w:shd w:val="clear" w:color="auto" w:fill="FFFFFF"/>
        </w:rPr>
      </w:pPr>
      <w:r w:rsidRPr="000A6123">
        <w:rPr>
          <w:sz w:val="28"/>
          <w:szCs w:val="28"/>
          <w:shd w:val="clear" w:color="auto" w:fill="FFFFFF"/>
        </w:rPr>
        <w:t>Перед предварительным расследованием ставятся следующие задачи: раскрыть преступление, установить виновное лицо и осуществить его уголовное преследование; всесторонне, полно и объективно исследовать все обстоятельства уголовного дела; обнаружить и процессуально закрепить доказательства для последующего их использования в процессе судебного разбирательства; обеспечить законное и обоснованное привлечение в качестве обвиняемых лиц, совершивших преступление, и не допустить привлечения невиновных к уголовной ответственности; обеспечить участие обвиняемого в производстве по уголовному делу и не допустить дальнейшей преступной деятельности с его стороны; выявить причины и условия, способствовавшие совершению преступления, и принять меры по их устранению; установить характер и размер ущерба, причиненного преступлением, и принять меры по обеспечению его возмещения.</w:t>
      </w:r>
    </w:p>
    <w:p w:rsidR="000A6123" w:rsidRPr="001A075A" w:rsidRDefault="001400D2" w:rsidP="00B42F4D">
      <w:pPr>
        <w:ind w:firstLine="709"/>
        <w:jc w:val="both"/>
      </w:pPr>
      <w:r w:rsidRPr="000A6123">
        <w:rPr>
          <w:sz w:val="28"/>
          <w:szCs w:val="28"/>
          <w:shd w:val="clear" w:color="auto" w:fill="FFFFFF"/>
        </w:rPr>
        <w:t>Предварительное расследование прес</w:t>
      </w:r>
      <w:r w:rsidR="000A6123">
        <w:rPr>
          <w:sz w:val="28"/>
          <w:szCs w:val="28"/>
          <w:shd w:val="clear" w:color="auto" w:fill="FFFFFF"/>
        </w:rPr>
        <w:t>туплений осуществляется в форме</w:t>
      </w:r>
      <w:r w:rsidRPr="000A6123">
        <w:rPr>
          <w:sz w:val="28"/>
          <w:szCs w:val="28"/>
          <w:shd w:val="clear" w:color="auto" w:fill="FFFFFF"/>
        </w:rPr>
        <w:t xml:space="preserve"> предварительного следствия</w:t>
      </w:r>
      <w:r w:rsidR="000A6123">
        <w:rPr>
          <w:sz w:val="28"/>
          <w:szCs w:val="28"/>
          <w:shd w:val="clear" w:color="auto" w:fill="FFFFFF"/>
        </w:rPr>
        <w:t xml:space="preserve"> и </w:t>
      </w:r>
      <w:r w:rsidR="000A6123" w:rsidRPr="000A6123">
        <w:rPr>
          <w:sz w:val="28"/>
          <w:szCs w:val="28"/>
          <w:shd w:val="clear" w:color="auto" w:fill="FFFFFF"/>
        </w:rPr>
        <w:t>дознания</w:t>
      </w:r>
      <w:r w:rsidRPr="000A6123">
        <w:rPr>
          <w:sz w:val="28"/>
          <w:szCs w:val="28"/>
          <w:shd w:val="clear" w:color="auto" w:fill="FFFFFF"/>
        </w:rPr>
        <w:t>.</w:t>
      </w:r>
      <w:r>
        <w:t xml:space="preserve"> </w:t>
      </w:r>
      <w:r w:rsidR="000A6123" w:rsidRPr="0071776F">
        <w:rPr>
          <w:sz w:val="28"/>
          <w:szCs w:val="28"/>
          <w:shd w:val="clear" w:color="auto" w:fill="FFFFFF"/>
        </w:rPr>
        <w:t>Предварительное следствие - это наиболее полная форма предварительного расследования, обеспечивающая максимальные гарантии установления истины и реализации прав участников процесса.</w:t>
      </w:r>
      <w:r w:rsidR="0071776F">
        <w:rPr>
          <w:sz w:val="28"/>
          <w:szCs w:val="28"/>
          <w:shd w:val="clear" w:color="auto" w:fill="FFFFFF"/>
        </w:rPr>
        <w:t xml:space="preserve"> </w:t>
      </w:r>
      <w:r w:rsidR="0071776F" w:rsidRPr="0071776F">
        <w:rPr>
          <w:sz w:val="28"/>
          <w:szCs w:val="28"/>
          <w:shd w:val="clear" w:color="auto" w:fill="FFFFFF"/>
        </w:rPr>
        <w:t>Оно обязательно по всем уголовным делам, за исключением тех, по которым производится дознание и дел, возбуждаемых в порядке частного обвинения.</w:t>
      </w:r>
      <w:r w:rsidR="0071776F">
        <w:rPr>
          <w:sz w:val="28"/>
          <w:szCs w:val="28"/>
          <w:shd w:val="clear" w:color="auto" w:fill="FFFFFF"/>
        </w:rPr>
        <w:t xml:space="preserve"> Дознание - </w:t>
      </w:r>
      <w:r w:rsidR="0071776F" w:rsidRPr="0071776F">
        <w:rPr>
          <w:sz w:val="28"/>
          <w:szCs w:val="28"/>
          <w:shd w:val="clear" w:color="auto" w:fill="FFFFFF"/>
        </w:rPr>
        <w:t>это упрощенная форма предварительного расследования, осуществляемого дознавателем или следователем по делу, по которому производство предварительного следствия не обязательно</w:t>
      </w:r>
      <w:r w:rsidR="001A075A" w:rsidRPr="001A075A">
        <w:rPr>
          <w:sz w:val="28"/>
          <w:szCs w:val="28"/>
          <w:shd w:val="clear" w:color="auto" w:fill="FFFFFF"/>
        </w:rPr>
        <w:t xml:space="preserve"> (п. 8 ст. 5 УПК)</w:t>
      </w:r>
      <w:r w:rsidR="001A075A">
        <w:rPr>
          <w:sz w:val="28"/>
          <w:szCs w:val="28"/>
          <w:shd w:val="clear" w:color="auto" w:fill="FFFFFF"/>
        </w:rPr>
        <w:t>.</w:t>
      </w:r>
    </w:p>
    <w:p w:rsidR="0071776F" w:rsidRDefault="0071776F" w:rsidP="000A6123">
      <w:pPr>
        <w:ind w:firstLine="360"/>
        <w:rPr>
          <w:sz w:val="28"/>
          <w:szCs w:val="28"/>
          <w:shd w:val="clear" w:color="auto" w:fill="FFFFFF"/>
        </w:rPr>
      </w:pPr>
    </w:p>
    <w:p w:rsidR="00AB6481" w:rsidRPr="0071776F" w:rsidRDefault="00AB6481" w:rsidP="000A6123">
      <w:pPr>
        <w:ind w:firstLine="360"/>
        <w:rPr>
          <w:sz w:val="28"/>
          <w:szCs w:val="28"/>
          <w:shd w:val="clear" w:color="auto" w:fill="FFFFFF"/>
        </w:rPr>
      </w:pPr>
    </w:p>
    <w:p w:rsidR="00977807" w:rsidRDefault="001400D2" w:rsidP="00977807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71776F">
        <w:rPr>
          <w:sz w:val="28"/>
          <w:szCs w:val="28"/>
          <w:shd w:val="clear" w:color="auto" w:fill="FFFFFF"/>
        </w:rPr>
        <w:t>Отличие дознания от предваритель</w:t>
      </w:r>
      <w:r w:rsidR="007971DA" w:rsidRPr="0071776F">
        <w:rPr>
          <w:sz w:val="28"/>
          <w:szCs w:val="28"/>
          <w:shd w:val="clear" w:color="auto" w:fill="FFFFFF"/>
        </w:rPr>
        <w:t>ного следствия</w:t>
      </w:r>
      <w:r w:rsidR="0071776F">
        <w:rPr>
          <w:sz w:val="28"/>
          <w:szCs w:val="28"/>
          <w:shd w:val="clear" w:color="auto" w:fill="FFFFFF"/>
        </w:rPr>
        <w:t>.</w:t>
      </w:r>
    </w:p>
    <w:p w:rsidR="007971DA" w:rsidRPr="00977807" w:rsidRDefault="0071776F" w:rsidP="00977807">
      <w:pPr>
        <w:pStyle w:val="a5"/>
        <w:numPr>
          <w:ilvl w:val="0"/>
          <w:numId w:val="10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77807">
        <w:rPr>
          <w:sz w:val="28"/>
          <w:szCs w:val="28"/>
          <w:shd w:val="clear" w:color="auto" w:fill="FFFFFF"/>
        </w:rPr>
        <w:t>К</w:t>
      </w:r>
      <w:r w:rsidR="007971DA" w:rsidRPr="00977807">
        <w:rPr>
          <w:sz w:val="28"/>
          <w:szCs w:val="28"/>
          <w:shd w:val="clear" w:color="auto" w:fill="FFFFFF"/>
        </w:rPr>
        <w:t>акие органы осуще</w:t>
      </w:r>
      <w:r w:rsidRPr="00977807">
        <w:rPr>
          <w:sz w:val="28"/>
          <w:szCs w:val="28"/>
          <w:shd w:val="clear" w:color="auto" w:fill="FFFFFF"/>
        </w:rPr>
        <w:t>ствляют процессуальные действия.</w:t>
      </w:r>
    </w:p>
    <w:p w:rsidR="00977807" w:rsidRDefault="0071776F" w:rsidP="00977807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Предварительное следствие осуществляют Следственный Комитет РФ, следственные подразделения при </w:t>
      </w:r>
      <w:r w:rsidR="005A2BE9">
        <w:rPr>
          <w:sz w:val="28"/>
          <w:szCs w:val="28"/>
          <w:shd w:val="clear" w:color="auto" w:fill="FFFFFF"/>
        </w:rPr>
        <w:t>органов внутренних дел РФ</w:t>
      </w:r>
      <w:r>
        <w:rPr>
          <w:sz w:val="28"/>
          <w:szCs w:val="28"/>
          <w:shd w:val="clear" w:color="auto" w:fill="FFFFFF"/>
        </w:rPr>
        <w:t xml:space="preserve">, </w:t>
      </w:r>
      <w:r w:rsidR="005A2BE9">
        <w:rPr>
          <w:sz w:val="28"/>
          <w:szCs w:val="28"/>
          <w:shd w:val="clear" w:color="auto" w:fill="FFFFFF"/>
        </w:rPr>
        <w:t>Федеральной службе безопасности</w:t>
      </w:r>
      <w:r>
        <w:rPr>
          <w:sz w:val="28"/>
          <w:szCs w:val="28"/>
          <w:shd w:val="clear" w:color="auto" w:fill="FFFFFF"/>
        </w:rPr>
        <w:t xml:space="preserve">, </w:t>
      </w:r>
      <w:r w:rsidR="005A2BE9">
        <w:rPr>
          <w:sz w:val="28"/>
          <w:szCs w:val="28"/>
          <w:shd w:val="clear" w:color="auto" w:fill="FFFFFF"/>
        </w:rPr>
        <w:t>Федеральной службы наркологического контроля;</w:t>
      </w:r>
      <w:r>
        <w:rPr>
          <w:sz w:val="28"/>
          <w:szCs w:val="28"/>
          <w:shd w:val="clear" w:color="auto" w:fill="FFFFFF"/>
        </w:rPr>
        <w:t xml:space="preserve"> а дознание – органы внутренних дел РФ</w:t>
      </w:r>
      <w:r w:rsidR="005A2BE9">
        <w:rPr>
          <w:sz w:val="28"/>
          <w:szCs w:val="28"/>
          <w:shd w:val="clear" w:color="auto" w:fill="FFFFFF"/>
        </w:rPr>
        <w:t xml:space="preserve"> (с территориальными органам и управлениями)</w:t>
      </w:r>
      <w:r>
        <w:rPr>
          <w:sz w:val="28"/>
          <w:szCs w:val="28"/>
          <w:shd w:val="clear" w:color="auto" w:fill="FFFFFF"/>
        </w:rPr>
        <w:t xml:space="preserve">, </w:t>
      </w:r>
      <w:r w:rsidR="005A2BE9">
        <w:rPr>
          <w:sz w:val="28"/>
          <w:szCs w:val="28"/>
          <w:shd w:val="clear" w:color="auto" w:fill="FFFFFF"/>
        </w:rPr>
        <w:t>органы Федеральной службы судебных приставов, начальники органов военной полиции Вооруженных Сил РФ, командиры воинских частей, органы государственного пожарного надзора федеральной противопожарной службы.</w:t>
      </w:r>
    </w:p>
    <w:p w:rsidR="007971DA" w:rsidRPr="00977807" w:rsidRDefault="005A2BE9" w:rsidP="00977807">
      <w:pPr>
        <w:pStyle w:val="a5"/>
        <w:numPr>
          <w:ilvl w:val="0"/>
          <w:numId w:val="10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977807">
        <w:rPr>
          <w:sz w:val="28"/>
          <w:szCs w:val="28"/>
          <w:shd w:val="clear" w:color="auto" w:fill="FFFFFF"/>
        </w:rPr>
        <w:t>Подследственность</w:t>
      </w:r>
      <w:proofErr w:type="spellEnd"/>
      <w:r w:rsidRPr="00977807">
        <w:rPr>
          <w:sz w:val="28"/>
          <w:szCs w:val="28"/>
          <w:shd w:val="clear" w:color="auto" w:fill="FFFFFF"/>
        </w:rPr>
        <w:t xml:space="preserve"> уголовных дел.</w:t>
      </w:r>
    </w:p>
    <w:p w:rsidR="00B72D76" w:rsidRDefault="005A2BE9" w:rsidP="009778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5A2BE9">
        <w:rPr>
          <w:sz w:val="28"/>
          <w:szCs w:val="28"/>
          <w:shd w:val="clear" w:color="auto" w:fill="FFFFFF"/>
        </w:rPr>
        <w:t>К предварительному следствию отнесены дела о тяжких и особо тяжких преступлениях.</w:t>
      </w:r>
      <w:r>
        <w:rPr>
          <w:sz w:val="28"/>
          <w:szCs w:val="28"/>
          <w:shd w:val="clear" w:color="auto" w:fill="FFFFFF"/>
        </w:rPr>
        <w:t xml:space="preserve"> </w:t>
      </w:r>
      <w:r w:rsidRPr="005A2BE9">
        <w:rPr>
          <w:sz w:val="28"/>
          <w:szCs w:val="28"/>
          <w:shd w:val="clear" w:color="auto" w:fill="FFFFFF"/>
        </w:rPr>
        <w:t>К дознанию отнесены дела о преступлениях небольшой и средней тяжести.</w:t>
      </w:r>
    </w:p>
    <w:p w:rsidR="00977807" w:rsidRDefault="005A2BE9" w:rsidP="00977807">
      <w:pPr>
        <w:pStyle w:val="a5"/>
        <w:numPr>
          <w:ilvl w:val="0"/>
          <w:numId w:val="10"/>
        </w:numPr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77807">
        <w:rPr>
          <w:sz w:val="28"/>
          <w:szCs w:val="28"/>
          <w:shd w:val="clear" w:color="auto" w:fill="FFFFFF"/>
        </w:rPr>
        <w:t>Сроки.</w:t>
      </w:r>
    </w:p>
    <w:p w:rsidR="00977807" w:rsidRDefault="00B72D76" w:rsidP="00977807">
      <w:pPr>
        <w:pStyle w:val="a5"/>
        <w:shd w:val="clear" w:color="auto" w:fill="FFFFFF"/>
        <w:spacing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977807">
        <w:rPr>
          <w:sz w:val="28"/>
          <w:szCs w:val="28"/>
          <w:shd w:val="clear" w:color="auto" w:fill="FFFFFF"/>
        </w:rPr>
        <w:t xml:space="preserve">Предварительное следствие по уголовному делу должно быть закончено в срок, не превышающий 2 месяцев со дня возбуждения уголовного дела. </w:t>
      </w:r>
      <w:r w:rsidR="005A2BE9" w:rsidRPr="00977807">
        <w:rPr>
          <w:sz w:val="28"/>
          <w:szCs w:val="28"/>
          <w:shd w:val="clear" w:color="auto" w:fill="FFFFFF"/>
        </w:rPr>
        <w:t>Дознание производится в течение 30 суток со дня возбуждения уголовного дела.</w:t>
      </w:r>
    </w:p>
    <w:p w:rsidR="00977807" w:rsidRDefault="00B72D76" w:rsidP="00977807">
      <w:pPr>
        <w:pStyle w:val="a5"/>
        <w:numPr>
          <w:ilvl w:val="0"/>
          <w:numId w:val="10"/>
        </w:numPr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977807">
        <w:rPr>
          <w:sz w:val="28"/>
          <w:szCs w:val="28"/>
          <w:shd w:val="clear" w:color="auto" w:fill="FFFFFF"/>
        </w:rPr>
        <w:t>Итоговый документ.</w:t>
      </w:r>
    </w:p>
    <w:p w:rsidR="00B72D76" w:rsidRPr="00977807" w:rsidRDefault="00B72D76" w:rsidP="0097780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77807">
        <w:rPr>
          <w:sz w:val="28"/>
          <w:szCs w:val="28"/>
          <w:shd w:val="clear" w:color="auto" w:fill="FFFFFF"/>
        </w:rPr>
        <w:t>Итоговыми решениями предварительного расследования являются либо прекращение уголовного дела или преследования, либо передача дела в суд через прокурора с:</w:t>
      </w:r>
    </w:p>
    <w:p w:rsidR="00B72D76" w:rsidRPr="00B72D76" w:rsidRDefault="00B72D76" w:rsidP="00977807">
      <w:pPr>
        <w:pStyle w:val="a6"/>
        <w:shd w:val="clear" w:color="auto" w:fill="FFFFFF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B72D76">
        <w:rPr>
          <w:sz w:val="28"/>
          <w:szCs w:val="28"/>
          <w:shd w:val="clear" w:color="auto" w:fill="FFFFFF"/>
        </w:rPr>
        <w:t>- обвинительным заключением (если по делу проводилось предварительное следствие),</w:t>
      </w:r>
    </w:p>
    <w:p w:rsidR="00B72D76" w:rsidRDefault="00B72D76" w:rsidP="00977807">
      <w:pPr>
        <w:pStyle w:val="a6"/>
        <w:shd w:val="clear" w:color="auto" w:fill="FFFFFF"/>
        <w:spacing w:before="0" w:before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B72D76">
        <w:rPr>
          <w:sz w:val="28"/>
          <w:szCs w:val="28"/>
          <w:shd w:val="clear" w:color="auto" w:fill="FFFFFF"/>
        </w:rPr>
        <w:t>- обвинительным актом (если по делу производилось дознание</w:t>
      </w:r>
      <w:r>
        <w:rPr>
          <w:sz w:val="28"/>
          <w:szCs w:val="28"/>
          <w:shd w:val="clear" w:color="auto" w:fill="FFFFFF"/>
        </w:rPr>
        <w:t>).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Дознаватель - это должностное лицо органа дознания, правомочное либо уполномоченное начальником органа дознания осуществлять предварительное расследование в форме дознания, а также по поручениям осуществлять какие-либо следственные действия.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Задачи органов дознания: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lastRenderedPageBreak/>
        <w:t>1)</w:t>
      </w:r>
      <w:r w:rsidR="00977807">
        <w:rPr>
          <w:sz w:val="28"/>
          <w:szCs w:val="28"/>
          <w:shd w:val="clear" w:color="auto" w:fill="FFFFFF"/>
        </w:rPr>
        <w:t xml:space="preserve"> </w:t>
      </w:r>
      <w:r w:rsidRPr="001A075A">
        <w:rPr>
          <w:sz w:val="28"/>
          <w:szCs w:val="28"/>
          <w:shd w:val="clear" w:color="auto" w:fill="FFFFFF"/>
        </w:rPr>
        <w:t>быстрое и полное раскрытие преступлений;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2)</w:t>
      </w:r>
      <w:r w:rsidR="00977807">
        <w:rPr>
          <w:sz w:val="28"/>
          <w:szCs w:val="28"/>
          <w:shd w:val="clear" w:color="auto" w:fill="FFFFFF"/>
        </w:rPr>
        <w:t xml:space="preserve"> </w:t>
      </w:r>
      <w:r w:rsidRPr="001A075A">
        <w:rPr>
          <w:sz w:val="28"/>
          <w:szCs w:val="28"/>
          <w:shd w:val="clear" w:color="auto" w:fill="FFFFFF"/>
        </w:rPr>
        <w:t>изобличение виновных;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3)</w:t>
      </w:r>
      <w:r w:rsidR="00977807">
        <w:rPr>
          <w:sz w:val="28"/>
          <w:szCs w:val="28"/>
          <w:shd w:val="clear" w:color="auto" w:fill="FFFFFF"/>
        </w:rPr>
        <w:t xml:space="preserve"> </w:t>
      </w:r>
      <w:r w:rsidRPr="001A075A">
        <w:rPr>
          <w:sz w:val="28"/>
          <w:szCs w:val="28"/>
          <w:shd w:val="clear" w:color="auto" w:fill="FFFFFF"/>
        </w:rPr>
        <w:t>обеспечение правильного применения закона, с тем чтобы каждый совершивший преступление был подвергнут справедливому наказанию и ни один невиновный не был привлечен к уголовной ответственности и осужден. В органы дознания выделяются две процессуальные фигуры - начальник органа дознания и лицо, производящее дознание, — дознаватель.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Дознание начинается с момента возбуждения уголовного дела (ч. 1 ст. 156 УПК РФ), т.е. оформленного в установленном законом порядке решения начать расследование, уголовное преследование. Дознаватель и орган дознания в пределах компетенции вправе: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1)</w:t>
      </w:r>
      <w:r>
        <w:rPr>
          <w:sz w:val="28"/>
          <w:szCs w:val="28"/>
          <w:shd w:val="clear" w:color="auto" w:fill="FFFFFF"/>
        </w:rPr>
        <w:t xml:space="preserve"> </w:t>
      </w:r>
      <w:r w:rsidRPr="001A075A">
        <w:rPr>
          <w:sz w:val="28"/>
          <w:szCs w:val="28"/>
          <w:shd w:val="clear" w:color="auto" w:fill="FFFFFF"/>
        </w:rPr>
        <w:t>возбуждать с согласия прокурора уголовное дело;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2)</w:t>
      </w:r>
      <w:r>
        <w:rPr>
          <w:sz w:val="28"/>
          <w:szCs w:val="28"/>
          <w:shd w:val="clear" w:color="auto" w:fill="FFFFFF"/>
        </w:rPr>
        <w:t xml:space="preserve"> </w:t>
      </w:r>
      <w:r w:rsidRPr="001A075A">
        <w:rPr>
          <w:sz w:val="28"/>
          <w:szCs w:val="28"/>
          <w:shd w:val="clear" w:color="auto" w:fill="FFFFFF"/>
        </w:rPr>
        <w:t>приостанавливать и прекращать уголовное дело.</w:t>
      </w:r>
    </w:p>
    <w:p w:rsid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Задачами органов предварительного следствия являются быстрое и полное раскрытие преступлений, изобличение виновных, обеспечение правильного применения закона с тем, чтобы каждый совершивший преступление был подвергнут справедливому наказанию и ни один невиновный не был привлечен к уголовной ответственности и осужден, способствование укрепл</w:t>
      </w:r>
      <w:r>
        <w:rPr>
          <w:sz w:val="28"/>
          <w:szCs w:val="28"/>
          <w:shd w:val="clear" w:color="auto" w:fill="FFFFFF"/>
        </w:rPr>
        <w:t>ению законности и правопорядка.</w:t>
      </w:r>
    </w:p>
    <w:p w:rsidR="001A075A" w:rsidRPr="001A075A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1A075A">
        <w:rPr>
          <w:sz w:val="28"/>
          <w:szCs w:val="28"/>
          <w:shd w:val="clear" w:color="auto" w:fill="FFFFFF"/>
        </w:rPr>
        <w:t>Полномочия следователя. Следователями являются должностные лица соответствующих ведомств, специально назначаемые для расследования преступлений, которое является единственной осуществляемой ими функцией. Для этого они наделяются полномочиями, определенными Уголовно-процессуальным кодексом.</w:t>
      </w:r>
    </w:p>
    <w:p w:rsidR="001A075A" w:rsidRDefault="001A075A" w:rsidP="00977807">
      <w:pPr>
        <w:shd w:val="clear" w:color="auto" w:fill="FFFFFF"/>
        <w:spacing w:before="150" w:after="150" w:line="360" w:lineRule="auto"/>
        <w:ind w:firstLineChars="709" w:firstLine="1985"/>
        <w:jc w:val="both"/>
        <w:rPr>
          <w:sz w:val="28"/>
          <w:szCs w:val="28"/>
          <w:shd w:val="clear" w:color="auto" w:fill="FFFFFF"/>
        </w:rPr>
      </w:pPr>
    </w:p>
    <w:p w:rsidR="001A075A" w:rsidRPr="00977807" w:rsidRDefault="001A075A" w:rsidP="00977807">
      <w:pPr>
        <w:widowControl w:val="0"/>
        <w:autoSpaceDE w:val="0"/>
        <w:autoSpaceDN w:val="0"/>
        <w:adjustRightInd w:val="0"/>
        <w:spacing w:after="200" w:line="360" w:lineRule="auto"/>
        <w:ind w:firstLine="708"/>
        <w:jc w:val="both"/>
        <w:rPr>
          <w:sz w:val="28"/>
          <w:szCs w:val="28"/>
        </w:rPr>
      </w:pPr>
      <w:r w:rsidRPr="001A075A">
        <w:rPr>
          <w:sz w:val="28"/>
          <w:szCs w:val="28"/>
        </w:rPr>
        <w:t xml:space="preserve">Федеральным законом от 5 июня 2007 года № 87-ФЗ «О внесении изменений в УПК РФ и ФЗ „О прокуратуре РФ“» в рамках прокуратуры РФ был </w:t>
      </w:r>
      <w:r w:rsidRPr="001A075A">
        <w:rPr>
          <w:sz w:val="28"/>
          <w:szCs w:val="28"/>
        </w:rPr>
        <w:lastRenderedPageBreak/>
        <w:t>создан Следственный комитет, который, согласно пункту 4 статьи 11 ФЗ «О прокуратуре РФ», состоит из Главного следственного управления Следственного комитета при прокуратуре РФ, следственных управлений Следственного комитета по субъектам Федерации и приравненных к ним специализированных следственных управлений, в том числе военных следственных управлений Следственного комитета, а также следственных отделов по районам, городам и приравненных к ним специализированных следственных отделов, в том числе военных следственных отделов Следственного комитета</w:t>
      </w:r>
    </w:p>
    <w:p w:rsidR="006E3F8E" w:rsidRPr="00B72D76" w:rsidRDefault="006E3F8E" w:rsidP="00977807">
      <w:pPr>
        <w:shd w:val="clear" w:color="auto" w:fill="FFFFFF"/>
        <w:spacing w:before="150" w:after="15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Следственный комитет РФ представляет собой единую федеральную централизованную систему следственных органов и учреждений и действует на основе подчинения нижестоящих руководителей вышестоящим руководителям.</w:t>
      </w:r>
      <w:r w:rsidR="00AB6481">
        <w:rPr>
          <w:sz w:val="28"/>
          <w:szCs w:val="28"/>
          <w:shd w:val="clear" w:color="auto" w:fill="FFFFFF"/>
        </w:rPr>
        <w:t xml:space="preserve"> </w:t>
      </w:r>
      <w:r w:rsidRPr="006E3F8E">
        <w:rPr>
          <w:sz w:val="28"/>
          <w:szCs w:val="28"/>
          <w:shd w:val="clear" w:color="auto" w:fill="FFFFFF"/>
        </w:rPr>
        <w:t>Следственный комитет РФ возглавляет </w:t>
      </w:r>
      <w:r w:rsidRPr="00757668">
        <w:rPr>
          <w:sz w:val="28"/>
          <w:szCs w:val="28"/>
          <w:shd w:val="clear" w:color="auto" w:fill="FFFFFF"/>
        </w:rPr>
        <w:t>Председатель Следственного комитета РФ,</w:t>
      </w:r>
      <w:r w:rsidR="00757668" w:rsidRPr="00757668">
        <w:rPr>
          <w:sz w:val="28"/>
          <w:szCs w:val="28"/>
          <w:shd w:val="clear" w:color="auto" w:fill="FFFFFF"/>
        </w:rPr>
        <w:t xml:space="preserve"> </w:t>
      </w:r>
      <w:r w:rsidRPr="006E3F8E">
        <w:rPr>
          <w:sz w:val="28"/>
          <w:szCs w:val="28"/>
          <w:shd w:val="clear" w:color="auto" w:fill="FFFFFF"/>
        </w:rPr>
        <w:t>назначаемый на должность и освобождаемый от должности Президентом РФ. Председатель несет персональную ответственность за выполнение стоящих перед Следственным комитетом РФ задач и реализацию государственной политики в сфере уголовно-процессуальной деятельности (в установленных законом пределах).</w:t>
      </w:r>
    </w:p>
    <w:p w:rsidR="001A075A" w:rsidRDefault="00B42F4D" w:rsidP="00977807">
      <w:pPr>
        <w:pStyle w:val="s1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B42F4D">
        <w:rPr>
          <w:sz w:val="28"/>
          <w:szCs w:val="28"/>
          <w:shd w:val="clear" w:color="auto" w:fill="FFFFFF"/>
        </w:rPr>
        <w:t xml:space="preserve">В систему Следственного комитета входят: </w:t>
      </w:r>
    </w:p>
    <w:p w:rsidR="00B42F4D" w:rsidRDefault="00741540" w:rsidP="00977807">
      <w:pPr>
        <w:pStyle w:val="s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Главное следственное управление</w:t>
      </w:r>
    </w:p>
    <w:p w:rsidR="001A075A" w:rsidRPr="001A075A" w:rsidRDefault="001A075A" w:rsidP="00977807">
      <w:pPr>
        <w:pStyle w:val="s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val="en-US"/>
        </w:rPr>
        <w:t>Главное управление процессуального контроля</w:t>
      </w:r>
    </w:p>
    <w:p w:rsidR="001A075A" w:rsidRPr="001A075A" w:rsidRDefault="001A075A" w:rsidP="00977807">
      <w:pPr>
        <w:pStyle w:val="s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val="en-US"/>
        </w:rPr>
        <w:t>Главное организационно</w:t>
      </w:r>
      <w:r>
        <w:rPr>
          <w:sz w:val="28"/>
          <w:szCs w:val="28"/>
          <w:lang w:val="en-US"/>
        </w:rPr>
        <w:noBreakHyphen/>
        <w:t>инспекторское управление</w:t>
      </w:r>
    </w:p>
    <w:p w:rsidR="001A075A" w:rsidRPr="00741540" w:rsidRDefault="001A075A" w:rsidP="00977807">
      <w:pPr>
        <w:pStyle w:val="s1"/>
        <w:numPr>
          <w:ilvl w:val="0"/>
          <w:numId w:val="11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val="en-US"/>
        </w:rPr>
        <w:t>Главное управление обеспечения</w:t>
      </w:r>
      <w:r>
        <w:rPr>
          <w:sz w:val="28"/>
          <w:szCs w:val="28"/>
        </w:rPr>
        <w:t>.</w:t>
      </w:r>
    </w:p>
    <w:p w:rsidR="00741540" w:rsidRPr="00741540" w:rsidRDefault="00741540" w:rsidP="00977807">
      <w:pPr>
        <w:pStyle w:val="s1"/>
        <w:spacing w:before="0" w:beforeAutospacing="0" w:after="0" w:afterAutospacing="0" w:line="360" w:lineRule="auto"/>
        <w:ind w:left="1353" w:firstLineChars="709" w:firstLine="1985"/>
        <w:jc w:val="both"/>
        <w:rPr>
          <w:sz w:val="28"/>
          <w:szCs w:val="28"/>
          <w:shd w:val="clear" w:color="auto" w:fill="FFFFFF"/>
        </w:rPr>
      </w:pPr>
    </w:p>
    <w:p w:rsidR="00741540" w:rsidRPr="00741540" w:rsidRDefault="00741540" w:rsidP="00977807">
      <w:pPr>
        <w:widowControl w:val="0"/>
        <w:autoSpaceDE w:val="0"/>
        <w:autoSpaceDN w:val="0"/>
        <w:adjustRightInd w:val="0"/>
        <w:spacing w:after="200" w:line="360" w:lineRule="auto"/>
        <w:ind w:firstLine="708"/>
        <w:jc w:val="both"/>
        <w:rPr>
          <w:sz w:val="28"/>
          <w:szCs w:val="28"/>
        </w:rPr>
      </w:pPr>
      <w:r w:rsidRPr="00741540">
        <w:rPr>
          <w:sz w:val="28"/>
          <w:szCs w:val="28"/>
        </w:rPr>
        <w:t>В соответствии с Положением об органах предварительного следствия в системе Министерства внутренних дел РФ, утвержденным Указом Президента Российской Федерации от 23 ноября 1998 г. «О мерах по совершенствованию организации предварительного следствия в системе Министерства внутренних дел Российской Федерации» в редакции от 21 мая 2003 г., структура подразделений, возглавляемых Следственным комитетом, включает:</w:t>
      </w:r>
    </w:p>
    <w:p w:rsidR="00741540" w:rsidRPr="00977807" w:rsidRDefault="00741540" w:rsidP="00977807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</w:rPr>
      </w:pPr>
      <w:r w:rsidRPr="00977807">
        <w:rPr>
          <w:sz w:val="28"/>
          <w:szCs w:val="28"/>
        </w:rPr>
        <w:lastRenderedPageBreak/>
        <w:t>следственные управления Следственного комитета по федеральным округам;</w:t>
      </w:r>
    </w:p>
    <w:p w:rsidR="00741540" w:rsidRPr="00977807" w:rsidRDefault="00741540" w:rsidP="00977807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</w:rPr>
      </w:pPr>
      <w:r w:rsidRPr="00977807">
        <w:rPr>
          <w:sz w:val="28"/>
          <w:szCs w:val="28"/>
        </w:rPr>
        <w:t>главные следственные управления (управление) при органах внутренних дел субъектов Российской Федерации;</w:t>
      </w:r>
    </w:p>
    <w:p w:rsidR="00741540" w:rsidRPr="00977807" w:rsidRDefault="00741540" w:rsidP="00977807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</w:rPr>
      </w:pPr>
      <w:r w:rsidRPr="00977807">
        <w:rPr>
          <w:sz w:val="28"/>
          <w:szCs w:val="28"/>
        </w:rPr>
        <w:t>следственные управления (отделы, отделения, группы) при органах внутренних дел районов, городов, а также при органах внутренних дел в закрытых административно-территориальных образованиях, на особо важных и режимных объектах;</w:t>
      </w:r>
    </w:p>
    <w:p w:rsidR="00741540" w:rsidRPr="00977807" w:rsidRDefault="00741540" w:rsidP="00977807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360" w:lineRule="auto"/>
        <w:jc w:val="both"/>
        <w:rPr>
          <w:sz w:val="28"/>
          <w:szCs w:val="28"/>
        </w:rPr>
      </w:pPr>
      <w:r w:rsidRPr="00977807">
        <w:rPr>
          <w:sz w:val="28"/>
          <w:szCs w:val="28"/>
        </w:rPr>
        <w:t>следственные управления (отделы, отделения, группы) при органах внутренних дел на железнодорожном, водном и воздушном транспорте.</w:t>
      </w:r>
    </w:p>
    <w:p w:rsidR="00741540" w:rsidRDefault="00741540" w:rsidP="00977807">
      <w:pPr>
        <w:pStyle w:val="s1"/>
        <w:spacing w:before="0" w:beforeAutospacing="0" w:after="0" w:afterAutospacing="0" w:line="360" w:lineRule="auto"/>
        <w:ind w:firstLineChars="709" w:firstLine="1985"/>
        <w:jc w:val="both"/>
        <w:rPr>
          <w:sz w:val="28"/>
          <w:szCs w:val="28"/>
          <w:shd w:val="clear" w:color="auto" w:fill="FFFFFF"/>
        </w:rPr>
      </w:pPr>
    </w:p>
    <w:p w:rsidR="00741540" w:rsidRDefault="00741540" w:rsidP="00977807">
      <w:pPr>
        <w:widowControl w:val="0"/>
        <w:autoSpaceDE w:val="0"/>
        <w:autoSpaceDN w:val="0"/>
        <w:adjustRightInd w:val="0"/>
        <w:spacing w:after="200" w:line="360" w:lineRule="auto"/>
        <w:ind w:firstLine="435"/>
        <w:jc w:val="both"/>
        <w:rPr>
          <w:sz w:val="28"/>
          <w:szCs w:val="28"/>
        </w:rPr>
      </w:pPr>
      <w:r w:rsidRPr="00741540">
        <w:rPr>
          <w:sz w:val="28"/>
          <w:szCs w:val="28"/>
        </w:rPr>
        <w:t xml:space="preserve">Условиями для производства дознания </w:t>
      </w:r>
      <w:r>
        <w:rPr>
          <w:sz w:val="28"/>
          <w:szCs w:val="28"/>
        </w:rPr>
        <w:t>являются:</w:t>
      </w:r>
    </w:p>
    <w:p w:rsidR="00977807" w:rsidRDefault="00741540" w:rsidP="00977807">
      <w:pPr>
        <w:widowControl w:val="0"/>
        <w:autoSpaceDE w:val="0"/>
        <w:autoSpaceDN w:val="0"/>
        <w:adjustRightInd w:val="0"/>
        <w:spacing w:after="200" w:line="360" w:lineRule="auto"/>
        <w:ind w:firstLine="435"/>
        <w:jc w:val="both"/>
        <w:rPr>
          <w:sz w:val="28"/>
          <w:szCs w:val="28"/>
        </w:rPr>
      </w:pPr>
      <w:r w:rsidRPr="00741540">
        <w:rPr>
          <w:sz w:val="28"/>
          <w:szCs w:val="28"/>
        </w:rPr>
        <w:t xml:space="preserve">а) небольшая опасность преступления (дознание, как правило, производится по преступлениям небольшой или средней тяжести - ч. 3 ст. 150 УПК), </w:t>
      </w:r>
    </w:p>
    <w:p w:rsidR="00741540" w:rsidRPr="00741540" w:rsidRDefault="00741540" w:rsidP="00977807">
      <w:pPr>
        <w:widowControl w:val="0"/>
        <w:autoSpaceDE w:val="0"/>
        <w:autoSpaceDN w:val="0"/>
        <w:adjustRightInd w:val="0"/>
        <w:spacing w:after="200" w:line="360" w:lineRule="auto"/>
        <w:ind w:firstLine="435"/>
        <w:jc w:val="both"/>
        <w:rPr>
          <w:sz w:val="28"/>
          <w:szCs w:val="28"/>
        </w:rPr>
      </w:pPr>
      <w:r w:rsidRPr="00741540">
        <w:rPr>
          <w:sz w:val="28"/>
          <w:szCs w:val="28"/>
        </w:rPr>
        <w:t xml:space="preserve">б) невысокая сложность расследования (выраженная в наличии подозрения против конкретного лица - ч. 1 ст. 223 УПК). </w:t>
      </w:r>
    </w:p>
    <w:p w:rsidR="00741540" w:rsidRPr="00741540" w:rsidRDefault="00741540" w:rsidP="00977807">
      <w:pPr>
        <w:widowControl w:val="0"/>
        <w:autoSpaceDE w:val="0"/>
        <w:autoSpaceDN w:val="0"/>
        <w:adjustRightInd w:val="0"/>
        <w:spacing w:after="200" w:line="360" w:lineRule="auto"/>
        <w:ind w:firstLine="435"/>
        <w:jc w:val="both"/>
        <w:rPr>
          <w:sz w:val="28"/>
          <w:szCs w:val="28"/>
        </w:rPr>
      </w:pPr>
      <w:r w:rsidRPr="00741540">
        <w:rPr>
          <w:sz w:val="28"/>
          <w:szCs w:val="28"/>
        </w:rPr>
        <w:t>Предварительное расследование по данному делу будут расследовать органы дознания в лице дознавателя, далее дело будет передано следователю, который продолжит расследование и передаст дело в следственное управление при органах внутренних дел на ЖД транспорте.</w:t>
      </w:r>
    </w:p>
    <w:p w:rsidR="001A075A" w:rsidRPr="00741540" w:rsidRDefault="001A075A" w:rsidP="00977807">
      <w:pPr>
        <w:spacing w:line="360" w:lineRule="auto"/>
        <w:ind w:firstLineChars="709" w:firstLine="1281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B64859" w:rsidRDefault="00F4226B" w:rsidP="00B64859">
      <w:pPr>
        <w:pStyle w:val="a5"/>
        <w:ind w:left="0" w:firstLine="720"/>
        <w:jc w:val="both"/>
      </w:pPr>
      <w:r>
        <w:t>3.</w:t>
      </w:r>
      <w:r w:rsidR="00B64859">
        <w:t xml:space="preserve">Приговором федерального суда Кировского района г. Томска гражданин Маляров был признан виновным в совершении грабежа. Защитник </w:t>
      </w:r>
      <w:proofErr w:type="spellStart"/>
      <w:r w:rsidR="00B64859">
        <w:t>Малярова</w:t>
      </w:r>
      <w:proofErr w:type="spellEnd"/>
      <w:r w:rsidR="00B64859">
        <w:t xml:space="preserve">, не согласившись с приговором, подал жалобу в Томский областной суд. </w:t>
      </w:r>
    </w:p>
    <w:p w:rsidR="00B64859" w:rsidRPr="00F512A3" w:rsidRDefault="00B64859" w:rsidP="00B64859">
      <w:pPr>
        <w:pStyle w:val="a5"/>
        <w:ind w:left="0" w:firstLine="708"/>
        <w:jc w:val="both"/>
        <w:rPr>
          <w:i/>
        </w:rPr>
      </w:pPr>
      <w:r w:rsidRPr="00F512A3">
        <w:rPr>
          <w:i/>
        </w:rPr>
        <w:t xml:space="preserve">Имел ли право защитник подавать жалобу на приговор суда? По какой инстанции областной суд будет рассматривать дело: </w:t>
      </w:r>
    </w:p>
    <w:p w:rsidR="00B64859" w:rsidRPr="00F512A3" w:rsidRDefault="00B64859" w:rsidP="00B64859">
      <w:pPr>
        <w:pStyle w:val="a5"/>
        <w:ind w:left="0"/>
        <w:jc w:val="both"/>
        <w:rPr>
          <w:i/>
        </w:rPr>
      </w:pPr>
      <w:r w:rsidRPr="00F512A3">
        <w:rPr>
          <w:i/>
        </w:rPr>
        <w:sym w:font="Symbol" w:char="F02D"/>
      </w:r>
      <w:r w:rsidRPr="00F512A3">
        <w:rPr>
          <w:i/>
        </w:rPr>
        <w:t xml:space="preserve"> если приговор не вступил в законную силу; </w:t>
      </w:r>
    </w:p>
    <w:p w:rsidR="00B64859" w:rsidRPr="00F512A3" w:rsidRDefault="00B64859" w:rsidP="00B64859">
      <w:pPr>
        <w:pStyle w:val="a5"/>
        <w:ind w:left="0"/>
        <w:jc w:val="both"/>
        <w:rPr>
          <w:i/>
        </w:rPr>
      </w:pPr>
      <w:r w:rsidRPr="00F512A3">
        <w:rPr>
          <w:i/>
        </w:rPr>
        <w:sym w:font="Symbol" w:char="F02D"/>
      </w:r>
      <w:r w:rsidRPr="00F512A3">
        <w:rPr>
          <w:i/>
        </w:rPr>
        <w:t xml:space="preserve"> если приговор вступил в законную силу? </w:t>
      </w:r>
    </w:p>
    <w:p w:rsidR="007971DA" w:rsidRDefault="00B64859" w:rsidP="00B64859">
      <w:pPr>
        <w:pStyle w:val="a5"/>
        <w:ind w:left="0" w:firstLine="708"/>
        <w:jc w:val="both"/>
        <w:rPr>
          <w:i/>
          <w:sz w:val="28"/>
          <w:szCs w:val="28"/>
          <w:shd w:val="clear" w:color="auto" w:fill="FFFFFF"/>
        </w:rPr>
      </w:pPr>
      <w:r w:rsidRPr="00072733">
        <w:rPr>
          <w:i/>
        </w:rPr>
        <w:t xml:space="preserve">Как следует поступить защитнику, если областной суд оставит приговор без изменения? </w:t>
      </w:r>
      <w:r w:rsidRPr="00B64859">
        <w:rPr>
          <w:i/>
        </w:rPr>
        <w:t>Дайте определения понятиям «звено судебной системы» и «судебная инстанция». Какие решения, и каких судов могут быть пересмотрены в кассационном порядке? Кто вправе принести кассационную жалоб</w:t>
      </w:r>
      <w:r w:rsidR="00E03954">
        <w:rPr>
          <w:i/>
        </w:rPr>
        <w:t>у и кассационное представление?</w:t>
      </w:r>
      <w:r w:rsidR="00E03954" w:rsidRPr="00E03954">
        <w:rPr>
          <w:i/>
        </w:rPr>
        <w:t xml:space="preserve"> </w:t>
      </w:r>
      <w:r w:rsidRPr="00B64859">
        <w:rPr>
          <w:i/>
        </w:rPr>
        <w:t>Какие решения может принять кассационная инстанция?</w:t>
      </w:r>
      <w:r w:rsidR="00B42F4D" w:rsidRPr="00B64859">
        <w:rPr>
          <w:rFonts w:ascii="Arial" w:hAnsi="Arial" w:cs="Arial"/>
          <w:b/>
          <w:bCs/>
          <w:i/>
          <w:color w:val="000000"/>
          <w:sz w:val="18"/>
          <w:szCs w:val="18"/>
        </w:rPr>
        <w:br/>
      </w:r>
    </w:p>
    <w:p w:rsidR="00940939" w:rsidRPr="00940939" w:rsidRDefault="00940939" w:rsidP="00940939">
      <w:pPr>
        <w:ind w:firstLine="708"/>
        <w:rPr>
          <w:b/>
          <w:sz w:val="28"/>
          <w:szCs w:val="28"/>
        </w:rPr>
      </w:pPr>
      <w:r w:rsidRPr="0034202B">
        <w:rPr>
          <w:b/>
          <w:sz w:val="28"/>
          <w:szCs w:val="28"/>
        </w:rPr>
        <w:lastRenderedPageBreak/>
        <w:t>Ответ:</w:t>
      </w:r>
    </w:p>
    <w:p w:rsidR="00086EE6" w:rsidRPr="000E114A" w:rsidRDefault="00086EE6" w:rsidP="00F512A3">
      <w:pPr>
        <w:spacing w:line="360" w:lineRule="auto"/>
        <w:ind w:right="-1" w:firstLine="708"/>
        <w:jc w:val="both"/>
        <w:rPr>
          <w:color w:val="000000"/>
          <w:sz w:val="28"/>
          <w:szCs w:val="28"/>
        </w:rPr>
      </w:pPr>
      <w:r w:rsidRPr="000E114A">
        <w:rPr>
          <w:color w:val="000000"/>
          <w:sz w:val="28"/>
          <w:szCs w:val="28"/>
        </w:rPr>
        <w:t>Согласно статье 389.1 УПК РФ Право апелляционного обжалования судебного решения принадлежит осужденному, оправданному, их защитникам и законным представителям, государственному обвинителю и (или) вышестоящему прокурору, потерпевшему, частному обвинителю, их законным представителям и представителям, а также иным лицам в той части, в которой обжалуемое судебное решение затрагивает их права и законные интересы</w:t>
      </w:r>
      <w:r w:rsidR="00832A64" w:rsidRPr="000E114A">
        <w:rPr>
          <w:color w:val="000000"/>
          <w:sz w:val="28"/>
          <w:szCs w:val="28"/>
        </w:rPr>
        <w:t xml:space="preserve"> – если приговор не вступил в силу.</w:t>
      </w:r>
    </w:p>
    <w:p w:rsidR="00086EE6" w:rsidRPr="000E114A" w:rsidRDefault="00086EE6" w:rsidP="000E114A">
      <w:pPr>
        <w:spacing w:line="360" w:lineRule="auto"/>
        <w:ind w:right="-1" w:firstLine="708"/>
        <w:jc w:val="both"/>
        <w:rPr>
          <w:color w:val="000000"/>
          <w:sz w:val="28"/>
          <w:szCs w:val="28"/>
        </w:rPr>
      </w:pPr>
      <w:r w:rsidRPr="000E114A">
        <w:rPr>
          <w:color w:val="000000"/>
          <w:sz w:val="28"/>
          <w:szCs w:val="28"/>
        </w:rPr>
        <w:t>Следовательно, защитник имел право подать жалобу на приговор суда.</w:t>
      </w:r>
    </w:p>
    <w:p w:rsidR="000E114A" w:rsidRPr="000E114A" w:rsidRDefault="000E114A" w:rsidP="000E114A">
      <w:pPr>
        <w:spacing w:before="225" w:after="100" w:afterAutospacing="1" w:line="360" w:lineRule="auto"/>
        <w:ind w:left="225" w:right="-1" w:firstLine="483"/>
        <w:jc w:val="both"/>
        <w:rPr>
          <w:color w:val="000000"/>
          <w:sz w:val="28"/>
          <w:szCs w:val="28"/>
        </w:rPr>
      </w:pPr>
      <w:r w:rsidRPr="000E114A">
        <w:rPr>
          <w:color w:val="000000"/>
          <w:sz w:val="28"/>
          <w:szCs w:val="28"/>
        </w:rPr>
        <w:t>В апелляционном порядке рассматриваются жалобы и представления на не вступившие в законную силу приговоры и постановления, вынесенные мировыми судьями.</w:t>
      </w:r>
    </w:p>
    <w:p w:rsidR="000E114A" w:rsidRPr="000E114A" w:rsidRDefault="000E114A" w:rsidP="000E114A">
      <w:pPr>
        <w:spacing w:before="225" w:after="100" w:afterAutospacing="1" w:line="360" w:lineRule="auto"/>
        <w:ind w:left="225" w:right="-1" w:firstLine="483"/>
        <w:jc w:val="both"/>
        <w:rPr>
          <w:color w:val="000000"/>
          <w:sz w:val="28"/>
          <w:szCs w:val="28"/>
        </w:rPr>
      </w:pPr>
      <w:r w:rsidRPr="000E114A">
        <w:rPr>
          <w:color w:val="000000"/>
          <w:sz w:val="28"/>
          <w:szCs w:val="28"/>
        </w:rPr>
        <w:t>В кассационном порядке рассматриваются жалобы и представления на не вступившие в законную силу приговоры и постановления судов первой и апелляционной инстанции.</w:t>
      </w:r>
    </w:p>
    <w:p w:rsidR="000E114A" w:rsidRDefault="000E114A" w:rsidP="000E114A">
      <w:pPr>
        <w:spacing w:before="225" w:after="100" w:afterAutospacing="1" w:line="360" w:lineRule="auto"/>
        <w:ind w:left="225" w:right="-1" w:firstLine="483"/>
        <w:jc w:val="both"/>
        <w:rPr>
          <w:color w:val="000000"/>
          <w:sz w:val="28"/>
          <w:szCs w:val="28"/>
        </w:rPr>
      </w:pPr>
      <w:r w:rsidRPr="000E114A">
        <w:rPr>
          <w:color w:val="000000"/>
          <w:sz w:val="28"/>
          <w:szCs w:val="28"/>
        </w:rPr>
        <w:t>Сущность апелляционного и кассационного производства заключается в том, что у сторон имеется право самим начать процедуру обжалования судебного решения путём подачи в суд, постановивший приговор или иное судебное решение, апелляционной или кассационной жалобы либо представления, в силу чего апелляционное и кассационное производство начинается только по усмотрению и инициативе сторон. Это обеспечивает конституционное право граждан на обжалование судебных решений в уголовном процессе.</w:t>
      </w:r>
    </w:p>
    <w:p w:rsidR="000E114A" w:rsidRPr="000E114A" w:rsidRDefault="000E114A" w:rsidP="000E114A">
      <w:pPr>
        <w:spacing w:before="225" w:after="100" w:afterAutospacing="1" w:line="360" w:lineRule="auto"/>
        <w:ind w:left="225" w:right="-1" w:firstLine="483"/>
        <w:jc w:val="both"/>
        <w:rPr>
          <w:color w:val="000000"/>
          <w:sz w:val="28"/>
          <w:szCs w:val="28"/>
        </w:rPr>
      </w:pPr>
      <w:r w:rsidRPr="000E114A">
        <w:rPr>
          <w:color w:val="000000"/>
          <w:sz w:val="28"/>
          <w:szCs w:val="28"/>
        </w:rPr>
        <w:t xml:space="preserve">Производство в надзорной инстанции - самостоятельная стадия уголовного процесса, суть которой состоит в проверке вышестоящим судом законности и обоснованности вступивших в законную силу приговоров, определений и постановлений суда первой, апелляционной и кассационной </w:t>
      </w:r>
      <w:proofErr w:type="spellStart"/>
      <w:r w:rsidRPr="000E114A">
        <w:rPr>
          <w:color w:val="000000"/>
          <w:sz w:val="28"/>
          <w:szCs w:val="28"/>
        </w:rPr>
        <w:t>инстанци</w:t>
      </w:r>
      <w:proofErr w:type="spellEnd"/>
    </w:p>
    <w:p w:rsidR="007971DA" w:rsidRPr="00F4226B" w:rsidRDefault="00F4226B" w:rsidP="000E114A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lastRenderedPageBreak/>
        <w:t>С точки зрения организационных связей систему судов принято делить на звенья. Под звеном судебной системы</w:t>
      </w:r>
      <w:r w:rsidRPr="00F4226B">
        <w:rPr>
          <w:i/>
          <w:iCs/>
          <w:color w:val="000000"/>
          <w:sz w:val="28"/>
          <w:szCs w:val="28"/>
        </w:rPr>
        <w:t> </w:t>
      </w:r>
      <w:r w:rsidRPr="00F4226B">
        <w:rPr>
          <w:color w:val="000000"/>
          <w:sz w:val="28"/>
          <w:szCs w:val="28"/>
        </w:rPr>
        <w:t>понимаются суды, наделенные одинаковой компетенцией, включающей все многообразие функций судебной власти. С этих позиций всю систему судов можно разделить на три звена: основное, среднее и высшее.</w:t>
      </w:r>
    </w:p>
    <w:p w:rsidR="00F4226B" w:rsidRPr="00F4226B" w:rsidRDefault="00F4226B" w:rsidP="00F4226B">
      <w:pPr>
        <w:pStyle w:val="a6"/>
        <w:spacing w:before="0" w:before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t>Применительно к территориальным судам общей юрисдикции деление будет таким:</w:t>
      </w:r>
    </w:p>
    <w:p w:rsidR="00F4226B" w:rsidRPr="00F4226B" w:rsidRDefault="00F4226B" w:rsidP="00F4226B">
      <w:pPr>
        <w:pStyle w:val="a6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t>основное звено - районные суды;</w:t>
      </w:r>
    </w:p>
    <w:p w:rsidR="00F4226B" w:rsidRDefault="00F4226B" w:rsidP="00F4226B">
      <w:pPr>
        <w:pStyle w:val="a6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t>среднее звено - верховные суды республик, краевые, областные суды, суды городов федерал</w:t>
      </w:r>
      <w:r>
        <w:rPr>
          <w:color w:val="000000"/>
          <w:sz w:val="28"/>
          <w:szCs w:val="28"/>
        </w:rPr>
        <w:t>ьного значения, суды автономной о</w:t>
      </w:r>
      <w:r w:rsidRPr="00F4226B">
        <w:rPr>
          <w:color w:val="000000"/>
          <w:sz w:val="28"/>
          <w:szCs w:val="28"/>
        </w:rPr>
        <w:t>бласти и автономных округов;</w:t>
      </w:r>
    </w:p>
    <w:p w:rsidR="00F4226B" w:rsidRDefault="00F4226B" w:rsidP="00F4226B">
      <w:pPr>
        <w:pStyle w:val="a6"/>
        <w:numPr>
          <w:ilvl w:val="0"/>
          <w:numId w:val="21"/>
        </w:numPr>
        <w:spacing w:line="360" w:lineRule="auto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t>высшее звено - Верховный Суд РФ.</w:t>
      </w:r>
    </w:p>
    <w:p w:rsidR="00F4226B" w:rsidRDefault="00F4226B" w:rsidP="00F4226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t>Судебная инстанция – это группа судебных органов, обладающих равнозначными процессуальными полномочиями при производстве по конкретному делу.</w:t>
      </w:r>
    </w:p>
    <w:p w:rsidR="00F4226B" w:rsidRPr="00F4226B" w:rsidRDefault="00F4226B" w:rsidP="00F4226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t>Отнесение суда или судебного органа к той или иной инстанции не зависит от территории, на которой создан и действует суд. Здесь главным становится то, какой из судов рассмотрел данное дело по существу и как далее оно продвигалось по судебной системе, что происходило с делом в разные моменты производства. При производству по любому делу могут участвовать суды I, II (апелляционной или кассационной)</w:t>
      </w:r>
      <w:r w:rsidR="00182B6D">
        <w:rPr>
          <w:color w:val="000000"/>
          <w:sz w:val="28"/>
          <w:szCs w:val="28"/>
        </w:rPr>
        <w:t>.</w:t>
      </w:r>
    </w:p>
    <w:p w:rsidR="00F4226B" w:rsidRPr="00F4226B" w:rsidRDefault="00F4226B" w:rsidP="00182B6D">
      <w:pPr>
        <w:pStyle w:val="a6"/>
        <w:spacing w:before="0" w:before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t xml:space="preserve">Судом I инстанции называется суд, рассматривающий и разрешающий </w:t>
      </w:r>
      <w:proofErr w:type="gramStart"/>
      <w:r w:rsidR="00182B6D">
        <w:rPr>
          <w:color w:val="000000"/>
          <w:sz w:val="28"/>
          <w:szCs w:val="28"/>
        </w:rPr>
        <w:t>дело</w:t>
      </w:r>
      <w:proofErr w:type="gramEnd"/>
      <w:r w:rsidRPr="00F4226B">
        <w:rPr>
          <w:color w:val="000000"/>
          <w:sz w:val="28"/>
          <w:szCs w:val="28"/>
        </w:rPr>
        <w:t xml:space="preserve"> по существу. В роли суда I инстанции может оказаться любой из судов общ</w:t>
      </w:r>
      <w:r w:rsidR="00182B6D">
        <w:rPr>
          <w:color w:val="000000"/>
          <w:sz w:val="28"/>
          <w:szCs w:val="28"/>
        </w:rPr>
        <w:t xml:space="preserve">ей </w:t>
      </w:r>
      <w:r w:rsidRPr="00F4226B">
        <w:rPr>
          <w:color w:val="000000"/>
          <w:sz w:val="28"/>
          <w:szCs w:val="28"/>
        </w:rPr>
        <w:t>юрисдикции. Судом II инстанции называется суд, проверяющий решения нижестоящего суда, не вступившие в законную силу.</w:t>
      </w:r>
    </w:p>
    <w:p w:rsidR="00F4226B" w:rsidRDefault="00F4226B" w:rsidP="00182B6D">
      <w:pPr>
        <w:pStyle w:val="a6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F4226B">
        <w:rPr>
          <w:color w:val="000000"/>
          <w:sz w:val="28"/>
          <w:szCs w:val="28"/>
        </w:rPr>
        <w:t>Производство во II инстанции для судов общ</w:t>
      </w:r>
      <w:r w:rsidR="00182B6D">
        <w:rPr>
          <w:color w:val="000000"/>
          <w:sz w:val="28"/>
          <w:szCs w:val="28"/>
        </w:rPr>
        <w:t xml:space="preserve">ей </w:t>
      </w:r>
      <w:r w:rsidRPr="00F4226B">
        <w:rPr>
          <w:color w:val="000000"/>
          <w:sz w:val="28"/>
          <w:szCs w:val="28"/>
        </w:rPr>
        <w:t>юрисдикции различается в зависимости от порядка проверки на две самостоятельные процедуры и может осуществляться в апелляционном или в кассационном порядке.</w:t>
      </w:r>
    </w:p>
    <w:p w:rsidR="00182B6D" w:rsidRPr="00182B6D" w:rsidRDefault="00182B6D" w:rsidP="00182B6D">
      <w:pPr>
        <w:pStyle w:val="a6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82B6D">
        <w:rPr>
          <w:color w:val="000000"/>
          <w:sz w:val="28"/>
          <w:szCs w:val="28"/>
        </w:rPr>
        <w:lastRenderedPageBreak/>
        <w:t>Апелляционная инстанция судов общ</w:t>
      </w:r>
      <w:r>
        <w:rPr>
          <w:color w:val="000000"/>
          <w:sz w:val="28"/>
          <w:szCs w:val="28"/>
        </w:rPr>
        <w:t xml:space="preserve">ей </w:t>
      </w:r>
      <w:r w:rsidRPr="00182B6D">
        <w:rPr>
          <w:color w:val="000000"/>
          <w:sz w:val="28"/>
          <w:szCs w:val="28"/>
        </w:rPr>
        <w:t>юрисдикции проверяет законность и обоснованность решения, не вступившего в законную силу, вынесенного мировым судьей. Для арбитражных судов апелляционный порядок проверки установлен для решения суда субъекта РФ, не вступивших в законную силу.</w:t>
      </w:r>
    </w:p>
    <w:p w:rsidR="00182B6D" w:rsidRPr="00182B6D" w:rsidRDefault="00164140" w:rsidP="00182B6D">
      <w:pPr>
        <w:pStyle w:val="a6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Кассационный суд</w:t>
      </w:r>
      <w:r w:rsidR="00182B6D" w:rsidRPr="00182B6D">
        <w:rPr>
          <w:color w:val="000000"/>
          <w:sz w:val="28"/>
          <w:szCs w:val="28"/>
        </w:rPr>
        <w:t xml:space="preserve"> в подсистеме судов общ</w:t>
      </w:r>
      <w:r w:rsidR="00182B6D">
        <w:rPr>
          <w:color w:val="000000"/>
          <w:sz w:val="28"/>
          <w:szCs w:val="28"/>
        </w:rPr>
        <w:t xml:space="preserve">ей </w:t>
      </w:r>
      <w:r w:rsidR="00182B6D" w:rsidRPr="00182B6D">
        <w:rPr>
          <w:color w:val="000000"/>
          <w:sz w:val="28"/>
          <w:szCs w:val="28"/>
        </w:rPr>
        <w:t>юрисдикции называется суд, проверяющий не вступившие в законную силу решения, вынесенные федеральными судами в качестве суда I инстанции, а также решения апелляционной инстанции. Кассационная инстанция в подсистеме арбитражных судов – это судебный орган, проверяющий решения арбитражных судов субъектов РФ, вступившие в законную силу, и решения апелляционных судов.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Согласно статье 377 ГПК РФ к</w:t>
      </w:r>
      <w:r w:rsidRPr="00164140">
        <w:rPr>
          <w:color w:val="000000"/>
          <w:sz w:val="28"/>
          <w:szCs w:val="28"/>
        </w:rPr>
        <w:t>ассационные жалоба, представление подаются непосредственно в суд кассационной инстанции.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Жалоба и представление подаются: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 w:rsidRPr="00164140">
        <w:rPr>
          <w:color w:val="000000"/>
          <w:sz w:val="28"/>
          <w:szCs w:val="28"/>
        </w:rPr>
        <w:t xml:space="preserve">1) на апелляционные определения верховных судов республик, </w:t>
      </w:r>
      <w:r>
        <w:rPr>
          <w:color w:val="000000"/>
          <w:sz w:val="28"/>
          <w:szCs w:val="28"/>
        </w:rPr>
        <w:t xml:space="preserve">судов субъектов РФ, </w:t>
      </w:r>
      <w:r w:rsidRPr="00164140">
        <w:rPr>
          <w:color w:val="000000"/>
          <w:sz w:val="28"/>
          <w:szCs w:val="28"/>
        </w:rPr>
        <w:t xml:space="preserve">районных судов; на вступившие в законную силу судебные приказы, решения и определения районных судов и мировых судей - соответственно в президиум верховного суда республики, </w:t>
      </w:r>
      <w:r>
        <w:rPr>
          <w:color w:val="000000"/>
          <w:sz w:val="28"/>
          <w:szCs w:val="28"/>
        </w:rPr>
        <w:t>судов субъектов РФ</w:t>
      </w:r>
      <w:r w:rsidRPr="00164140">
        <w:rPr>
          <w:color w:val="000000"/>
          <w:sz w:val="28"/>
          <w:szCs w:val="28"/>
        </w:rPr>
        <w:t>;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 w:rsidRPr="00164140">
        <w:rPr>
          <w:color w:val="000000"/>
          <w:sz w:val="28"/>
          <w:szCs w:val="28"/>
        </w:rPr>
        <w:t>2) на апелляционные определения окружных (флотских) военных судов; на вступившие в законную силу решения и определения гарнизонных военных судов - в президиум окружного (флотского) военного суда;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 w:rsidRPr="00164140">
        <w:rPr>
          <w:color w:val="000000"/>
          <w:sz w:val="28"/>
          <w:szCs w:val="28"/>
        </w:rPr>
        <w:t xml:space="preserve">3) на постановления президиумов </w:t>
      </w:r>
      <w:r>
        <w:rPr>
          <w:color w:val="000000"/>
          <w:sz w:val="28"/>
          <w:szCs w:val="28"/>
        </w:rPr>
        <w:t xml:space="preserve">и </w:t>
      </w:r>
      <w:r w:rsidRPr="00164140">
        <w:rPr>
          <w:color w:val="000000"/>
          <w:sz w:val="28"/>
          <w:szCs w:val="28"/>
        </w:rPr>
        <w:t xml:space="preserve">на апелляционные определения верховных судов республик, </w:t>
      </w:r>
      <w:r>
        <w:rPr>
          <w:color w:val="000000"/>
          <w:sz w:val="28"/>
          <w:szCs w:val="28"/>
        </w:rPr>
        <w:t>судов субъектов РФ</w:t>
      </w:r>
      <w:r w:rsidRPr="00164140">
        <w:rPr>
          <w:color w:val="000000"/>
          <w:sz w:val="28"/>
          <w:szCs w:val="28"/>
        </w:rPr>
        <w:t xml:space="preserve">, а также на вступившие в законную силу решения и определения районных судов, принятые ими по первой инстанции, если указанные решения и определения были обжалованы в президиум соответственно верховного суда республики, краевого, областного суда, суда города федерального значения, суда автономной области, суда автономного округа, - в Судебную коллегию по гражданским делам Верховного Суда </w:t>
      </w:r>
      <w:r>
        <w:rPr>
          <w:color w:val="000000"/>
          <w:sz w:val="28"/>
          <w:szCs w:val="28"/>
        </w:rPr>
        <w:t>РФ</w:t>
      </w:r>
      <w:r w:rsidRPr="00164140">
        <w:rPr>
          <w:color w:val="000000"/>
          <w:sz w:val="28"/>
          <w:szCs w:val="28"/>
        </w:rPr>
        <w:t>;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 w:rsidRPr="00164140">
        <w:rPr>
          <w:color w:val="000000"/>
          <w:sz w:val="28"/>
          <w:szCs w:val="28"/>
        </w:rPr>
        <w:lastRenderedPageBreak/>
        <w:t xml:space="preserve">4) на постановления президиумов окружных (флотских) военных судов; на апелляционные определения окружных (флотских) военных судов, а также на вступившие в законную силу решения и определения гарнизонных военных судов, если указанные судебные постановления были обжалованы в президиум окружного (флотского) военного суда, - в Судебную коллегию по делам военнослужащих Верховного Суда </w:t>
      </w:r>
      <w:r>
        <w:rPr>
          <w:color w:val="000000"/>
          <w:sz w:val="28"/>
          <w:szCs w:val="28"/>
        </w:rPr>
        <w:t>РФ</w:t>
      </w:r>
      <w:r w:rsidRPr="00164140">
        <w:rPr>
          <w:color w:val="000000"/>
          <w:sz w:val="28"/>
          <w:szCs w:val="28"/>
        </w:rPr>
        <w:t>.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 w:rsidRPr="00164140">
        <w:rPr>
          <w:color w:val="000000"/>
          <w:sz w:val="28"/>
          <w:szCs w:val="28"/>
        </w:rPr>
        <w:t>С представлениями о пересмотре вступивших в законную силу судебных постановлений вправе обращаться: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 w:rsidRPr="00164140">
        <w:rPr>
          <w:color w:val="000000"/>
          <w:sz w:val="28"/>
          <w:szCs w:val="28"/>
        </w:rPr>
        <w:t>1) Генеральный прокурор Российской Федерации и его заместители - в любой суд кассационной инстанции;</w:t>
      </w:r>
    </w:p>
    <w:p w:rsidR="00164140" w:rsidRPr="00164140" w:rsidRDefault="00164140" w:rsidP="001C79C7">
      <w:pPr>
        <w:spacing w:line="360" w:lineRule="auto"/>
        <w:ind w:firstLine="547"/>
        <w:jc w:val="both"/>
        <w:rPr>
          <w:color w:val="000000"/>
          <w:sz w:val="28"/>
          <w:szCs w:val="28"/>
        </w:rPr>
      </w:pPr>
      <w:r w:rsidRPr="00164140">
        <w:rPr>
          <w:color w:val="000000"/>
          <w:sz w:val="28"/>
          <w:szCs w:val="28"/>
        </w:rPr>
        <w:t>2) прокурор республики, края, области, города федерального значения, автономной области, автономного округа, военного округа (флота) - соответственно в президиум верховного суда республики, краевого, областного суда, суда города федерального значения, суда автономной области, суда автономного округа, окружного (флотского) военного суда.</w:t>
      </w:r>
    </w:p>
    <w:p w:rsidR="001C79C7" w:rsidRPr="001C79C7" w:rsidRDefault="001C79C7" w:rsidP="001C79C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>С 1 января 2013 года Федеральным законом от 29.12.2010 № 433-ФЗ в Российском уголовном процессе введен новый порядок пересмотра вступивших в законную силу судебных решений по уголовным делам, в соответствии с которым приговоры постановления (определения) суда, вступившие в законную силу после 01.01.2013, могут быть пересмотрены в порядке кассационного судопроизводства.</w:t>
      </w:r>
    </w:p>
    <w:p w:rsidR="001C79C7" w:rsidRPr="001C79C7" w:rsidRDefault="001C79C7" w:rsidP="001C79C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>Право на обжалование судебного решения в кассационном порядке закреплено законом за осужденным, оправданным, их защитниками и законными представителями, потерпевшим, частным обвинителем, их законными представителями и представителями, а также иными лицами в той части, в которой обжалуемое судебное решение затрагивает их права и законные интересы. Гражданский истец, гражданский ответчик или их законные представители и представители вправе обжаловать судебное решение в части, касающейся гражданского иска.</w:t>
      </w:r>
    </w:p>
    <w:p w:rsidR="001C79C7" w:rsidRPr="001C79C7" w:rsidRDefault="001C79C7" w:rsidP="001C79C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 xml:space="preserve">Лица, имеющие процессуальное право на обжалование и иные лица вправе обратиться к прокурору с жалобой на вступившие в законную силу решения </w:t>
      </w:r>
      <w:r w:rsidRPr="001C79C7">
        <w:rPr>
          <w:sz w:val="28"/>
          <w:szCs w:val="28"/>
        </w:rPr>
        <w:lastRenderedPageBreak/>
        <w:t>суда, на которые прокурор, при наличии оснований и в пределах своей компетенции, принесет кассационное представление.</w:t>
      </w:r>
    </w:p>
    <w:p w:rsidR="001C79C7" w:rsidRPr="001C79C7" w:rsidRDefault="001C79C7" w:rsidP="001C79C7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>В соответствии с п. 3 ч. 1 ст. 29 Федерального конституционного закона от 26.02.1997 № 1-ФКЗ «Об Уполномоченном по правам человека в Российской Федерации» в суд кассационной инстанции с ходатайством о проверке вступившего в законную силу приговора, определения, постановления суда вправе обратиться, и Уполномоченный по правам человека в Российской Федерации по результатам рассмотрения поступившей к нему жалобы.</w:t>
      </w:r>
    </w:p>
    <w:p w:rsidR="001C79C7" w:rsidRPr="001C79C7" w:rsidRDefault="001C79C7" w:rsidP="00567C1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>В соответствии со ст. 378 УПК </w:t>
      </w:r>
      <w:r w:rsidRPr="001C79C7">
        <w:rPr>
          <w:rStyle w:val="a8"/>
          <w:b w:val="0"/>
          <w:sz w:val="28"/>
          <w:szCs w:val="28"/>
        </w:rPr>
        <w:t>в результате</w:t>
      </w:r>
      <w:r w:rsidRPr="001C79C7">
        <w:rPr>
          <w:rStyle w:val="a8"/>
          <w:sz w:val="28"/>
          <w:szCs w:val="28"/>
        </w:rPr>
        <w:t> </w:t>
      </w:r>
      <w:hyperlink r:id="rId10" w:history="1">
        <w:r w:rsidRPr="001C79C7">
          <w:rPr>
            <w:rStyle w:val="a7"/>
            <w:bCs/>
            <w:color w:val="auto"/>
            <w:sz w:val="28"/>
            <w:szCs w:val="28"/>
            <w:u w:val="none"/>
          </w:rPr>
          <w:t>рассмотрения дела в кассационном порядке</w:t>
        </w:r>
      </w:hyperlink>
      <w:r w:rsidRPr="001C79C7">
        <w:rPr>
          <w:rStyle w:val="a8"/>
          <w:sz w:val="28"/>
          <w:szCs w:val="28"/>
        </w:rPr>
        <w:t> </w:t>
      </w:r>
      <w:r w:rsidRPr="001C79C7">
        <w:rPr>
          <w:rStyle w:val="a8"/>
          <w:b w:val="0"/>
          <w:sz w:val="28"/>
          <w:szCs w:val="28"/>
        </w:rPr>
        <w:t>суд принимает одно из следующих решений</w:t>
      </w:r>
      <w:r w:rsidRPr="001C79C7">
        <w:rPr>
          <w:b/>
          <w:sz w:val="28"/>
          <w:szCs w:val="28"/>
        </w:rPr>
        <w:t>:</w:t>
      </w:r>
    </w:p>
    <w:p w:rsidR="001C79C7" w:rsidRPr="001C79C7" w:rsidRDefault="001C79C7" w:rsidP="00567C1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b/>
          <w:sz w:val="28"/>
          <w:szCs w:val="28"/>
        </w:rPr>
      </w:pPr>
      <w:r w:rsidRPr="001C79C7">
        <w:rPr>
          <w:sz w:val="28"/>
          <w:szCs w:val="28"/>
        </w:rPr>
        <w:t>1) </w:t>
      </w:r>
      <w:r w:rsidRPr="001C79C7">
        <w:rPr>
          <w:rStyle w:val="a8"/>
          <w:b w:val="0"/>
          <w:sz w:val="28"/>
          <w:szCs w:val="28"/>
        </w:rPr>
        <w:t>об оставлении приговора или иного обжалуемого судебного решения без изменения, а жалобы или представления без удовлетворения</w:t>
      </w:r>
      <w:r w:rsidRPr="001C79C7">
        <w:rPr>
          <w:b/>
          <w:sz w:val="28"/>
          <w:szCs w:val="28"/>
        </w:rPr>
        <w:t>;</w:t>
      </w:r>
    </w:p>
    <w:p w:rsidR="001C79C7" w:rsidRPr="001C79C7" w:rsidRDefault="001C79C7" w:rsidP="00567C1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>2</w:t>
      </w:r>
      <w:r w:rsidRPr="001C79C7">
        <w:rPr>
          <w:b/>
          <w:sz w:val="28"/>
          <w:szCs w:val="28"/>
        </w:rPr>
        <w:t>) </w:t>
      </w:r>
      <w:r w:rsidRPr="001C79C7">
        <w:rPr>
          <w:rStyle w:val="a8"/>
          <w:b w:val="0"/>
          <w:sz w:val="28"/>
          <w:szCs w:val="28"/>
        </w:rPr>
        <w:t>об отмене приговора или иного решения и о прекращении уголовного дела</w:t>
      </w:r>
      <w:r w:rsidRPr="001C79C7">
        <w:rPr>
          <w:b/>
          <w:sz w:val="28"/>
          <w:szCs w:val="28"/>
        </w:rPr>
        <w:t>;</w:t>
      </w:r>
    </w:p>
    <w:p w:rsidR="001C79C7" w:rsidRPr="001C79C7" w:rsidRDefault="001C79C7" w:rsidP="00567C1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>3)</w:t>
      </w:r>
      <w:r w:rsidRPr="001C79C7">
        <w:rPr>
          <w:b/>
          <w:sz w:val="28"/>
          <w:szCs w:val="28"/>
        </w:rPr>
        <w:t> </w:t>
      </w:r>
      <w:r w:rsidRPr="001C79C7">
        <w:rPr>
          <w:rStyle w:val="a8"/>
          <w:b w:val="0"/>
          <w:sz w:val="28"/>
          <w:szCs w:val="28"/>
        </w:rPr>
        <w:t>об отмене приговора или иного судебного решения и о направлении уголовного дела на новое судебное рассмотрение в суд первой или апелляционной инстанции</w:t>
      </w:r>
      <w:r w:rsidRPr="001C79C7">
        <w:rPr>
          <w:sz w:val="28"/>
          <w:szCs w:val="28"/>
        </w:rPr>
        <w:t> со стадии предварительного слушания, или судебного разбирательства, или действий суда после вынесения вердикта присяжных заседателей;</w:t>
      </w:r>
    </w:p>
    <w:p w:rsidR="001C79C7" w:rsidRPr="001C79C7" w:rsidRDefault="001C79C7" w:rsidP="00567C1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>4) </w:t>
      </w:r>
      <w:r w:rsidRPr="001C79C7">
        <w:rPr>
          <w:rStyle w:val="a8"/>
          <w:b w:val="0"/>
          <w:sz w:val="28"/>
          <w:szCs w:val="28"/>
        </w:rPr>
        <w:t>об изменении приговора или иного обжалуемого решения</w:t>
      </w:r>
      <w:r w:rsidRPr="001C79C7">
        <w:rPr>
          <w:b/>
          <w:sz w:val="28"/>
          <w:szCs w:val="28"/>
        </w:rPr>
        <w:t>.</w:t>
      </w:r>
    </w:p>
    <w:p w:rsidR="001C79C7" w:rsidRPr="001C79C7" w:rsidRDefault="001C79C7" w:rsidP="001C79C7">
      <w:pPr>
        <w:widowControl w:val="0"/>
        <w:autoSpaceDE w:val="0"/>
        <w:autoSpaceDN w:val="0"/>
        <w:adjustRightInd w:val="0"/>
        <w:spacing w:after="200" w:line="360" w:lineRule="auto"/>
        <w:ind w:firstLine="708"/>
        <w:jc w:val="both"/>
        <w:rPr>
          <w:sz w:val="28"/>
          <w:szCs w:val="28"/>
        </w:rPr>
      </w:pPr>
      <w:r w:rsidRPr="001C79C7">
        <w:rPr>
          <w:sz w:val="28"/>
          <w:szCs w:val="28"/>
        </w:rPr>
        <w:t xml:space="preserve">Оставить приговор или другое обжалуемое решение без изменения, а жалобу или представление без удовлетворения в том случае, когда в кассационных жалобах отсутствуют </w:t>
      </w:r>
      <w:r w:rsidR="00567C16" w:rsidRPr="001C79C7">
        <w:rPr>
          <w:sz w:val="28"/>
          <w:szCs w:val="28"/>
        </w:rPr>
        <w:t>кассационные основания,</w:t>
      </w:r>
      <w:r w:rsidRPr="001C79C7">
        <w:rPr>
          <w:sz w:val="28"/>
          <w:szCs w:val="28"/>
        </w:rPr>
        <w:t xml:space="preserve"> и судебная коллегия приходит к выводу о том, что вынесенное судом первой инстанции судебное решение, проверенное в пределах жалобы и представления, соответствует закону и является обоснованным и справедливым. УПК (п. 6 ч. 1 ст. 388) требует изложить мотивы принятого решения. Это означает, что в определении должны быть указаны те доводы суда, по которым жалоба или представление оставлены без удовлетворения. </w:t>
      </w:r>
      <w:r w:rsidRPr="00E03954">
        <w:rPr>
          <w:sz w:val="28"/>
          <w:szCs w:val="28"/>
        </w:rPr>
        <w:t xml:space="preserve">Иное влечет за собой отмену </w:t>
      </w:r>
      <w:r w:rsidRPr="001C79C7">
        <w:rPr>
          <w:sz w:val="28"/>
          <w:szCs w:val="28"/>
        </w:rPr>
        <w:t>кассационного определения.</w:t>
      </w:r>
    </w:p>
    <w:p w:rsidR="00E03954" w:rsidRDefault="003C3263" w:rsidP="00F4226B">
      <w:pPr>
        <w:pStyle w:val="a6"/>
        <w:spacing w:line="360" w:lineRule="auto"/>
        <w:jc w:val="both"/>
      </w:pPr>
      <w:r>
        <w:lastRenderedPageBreak/>
        <w:t xml:space="preserve">4. Судья дал распоряжение секретарю судебного заседания произвести отбор кандидатов в присяжные заседатели. Секретарь произвел этот отбор из числа совершеннолетних лиц, выступавших в качестве свидетелей по делам, рассмотренным судом за последний год и проживающих в непосредственной близости от суда. </w:t>
      </w:r>
    </w:p>
    <w:p w:rsidR="00F126D4" w:rsidRDefault="003C3263" w:rsidP="00F4226B">
      <w:pPr>
        <w:pStyle w:val="a6"/>
        <w:spacing w:line="360" w:lineRule="auto"/>
        <w:jc w:val="both"/>
        <w:rPr>
          <w:i/>
        </w:rPr>
      </w:pPr>
      <w:r w:rsidRPr="001F380D">
        <w:rPr>
          <w:i/>
        </w:rPr>
        <w:t xml:space="preserve">Какие дела могут рассматриваться с участием присяжных заседателей? </w:t>
      </w:r>
      <w:r w:rsidRPr="00F126D4">
        <w:rPr>
          <w:i/>
        </w:rPr>
        <w:t xml:space="preserve">Какие требования предъявляются к присяжным заседателям? </w:t>
      </w:r>
      <w:r w:rsidRPr="00DC0195">
        <w:rPr>
          <w:i/>
        </w:rPr>
        <w:t>Как составляются списки присяжных заседателей?</w:t>
      </w:r>
      <w:r w:rsidRPr="003C3263">
        <w:rPr>
          <w:i/>
          <w:color w:val="FF0000"/>
        </w:rPr>
        <w:t xml:space="preserve"> </w:t>
      </w:r>
      <w:r w:rsidRPr="00546913">
        <w:rPr>
          <w:i/>
        </w:rPr>
        <w:t>Опишите порядок отбора кандидатов в присяжные заседатели и формирование коллегии присяжных заседателей. Правильно ли поступил секретарь судебного</w:t>
      </w:r>
      <w:r w:rsidR="00F126D4" w:rsidRPr="00546913">
        <w:rPr>
          <w:i/>
        </w:rPr>
        <w:t xml:space="preserve"> </w:t>
      </w:r>
      <w:r w:rsidRPr="00546913">
        <w:rPr>
          <w:i/>
        </w:rPr>
        <w:t>заседания?</w:t>
      </w:r>
    </w:p>
    <w:p w:rsidR="006F595F" w:rsidRPr="006F595F" w:rsidRDefault="006F595F" w:rsidP="006F595F">
      <w:pPr>
        <w:ind w:firstLine="708"/>
        <w:rPr>
          <w:b/>
          <w:sz w:val="28"/>
          <w:szCs w:val="28"/>
        </w:rPr>
      </w:pPr>
      <w:r w:rsidRPr="0034202B">
        <w:rPr>
          <w:b/>
          <w:sz w:val="28"/>
          <w:szCs w:val="28"/>
        </w:rPr>
        <w:t>Ответ:</w:t>
      </w:r>
    </w:p>
    <w:p w:rsidR="00676F75" w:rsidRDefault="00676F75" w:rsidP="00DC0195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676F75">
        <w:rPr>
          <w:sz w:val="28"/>
          <w:szCs w:val="28"/>
        </w:rPr>
        <w:t xml:space="preserve">Присяжные заседатели участвуют только в производстве по уголовным </w:t>
      </w:r>
      <w:r>
        <w:rPr>
          <w:sz w:val="28"/>
          <w:szCs w:val="28"/>
        </w:rPr>
        <w:t>делам.</w:t>
      </w:r>
    </w:p>
    <w:p w:rsidR="00B34EB2" w:rsidRDefault="00F126D4" w:rsidP="00DC0195">
      <w:pPr>
        <w:pStyle w:val="a6"/>
        <w:spacing w:before="225" w:beforeAutospacing="0" w:after="0" w:afterAutospacing="0" w:line="360" w:lineRule="auto"/>
        <w:ind w:right="-143" w:firstLine="708"/>
        <w:jc w:val="both"/>
        <w:rPr>
          <w:sz w:val="28"/>
          <w:szCs w:val="28"/>
        </w:rPr>
      </w:pPr>
      <w:r w:rsidRPr="00F126D4">
        <w:rPr>
          <w:sz w:val="28"/>
          <w:szCs w:val="28"/>
        </w:rPr>
        <w:t xml:space="preserve">Согласно ст.3 Федеральный закон от 20.08.2004 N 113-ФЗ </w:t>
      </w:r>
      <w:r>
        <w:rPr>
          <w:sz w:val="28"/>
          <w:szCs w:val="28"/>
        </w:rPr>
        <w:t>«</w:t>
      </w:r>
      <w:r w:rsidRPr="00F126D4">
        <w:rPr>
          <w:sz w:val="28"/>
          <w:szCs w:val="28"/>
        </w:rPr>
        <w:t>О присяжных заседателях фед</w:t>
      </w:r>
      <w:r>
        <w:rPr>
          <w:sz w:val="28"/>
          <w:szCs w:val="28"/>
        </w:rPr>
        <w:t xml:space="preserve">еральных судов общей юрисдикции в РФ» </w:t>
      </w:r>
      <w:r w:rsidR="00B34EB2">
        <w:rPr>
          <w:sz w:val="28"/>
          <w:szCs w:val="28"/>
        </w:rPr>
        <w:t>п</w:t>
      </w:r>
      <w:r w:rsidRPr="00B34EB2">
        <w:rPr>
          <w:sz w:val="28"/>
          <w:szCs w:val="28"/>
        </w:rPr>
        <w:t>рисяжными заседателями могут быть граждане, включенные в списки кандидатов в присяжные заседатели и призванны</w:t>
      </w:r>
      <w:r w:rsidR="00B34EB2" w:rsidRPr="00B34EB2">
        <w:rPr>
          <w:sz w:val="28"/>
          <w:szCs w:val="28"/>
        </w:rPr>
        <w:t>е</w:t>
      </w:r>
      <w:r w:rsidRPr="00B34EB2">
        <w:rPr>
          <w:sz w:val="28"/>
          <w:szCs w:val="28"/>
        </w:rPr>
        <w:t xml:space="preserve"> к участию в рассмотрении судом уголовного дела</w:t>
      </w:r>
      <w:r w:rsidR="00B34EB2">
        <w:rPr>
          <w:sz w:val="28"/>
          <w:szCs w:val="28"/>
        </w:rPr>
        <w:t xml:space="preserve">. </w:t>
      </w:r>
    </w:p>
    <w:p w:rsidR="007A3837" w:rsidRPr="007A3837" w:rsidRDefault="007A3837" w:rsidP="00DC0195">
      <w:pPr>
        <w:pStyle w:val="a6"/>
        <w:spacing w:before="225" w:beforeAutospacing="0" w:after="0" w:afterAutospacing="0" w:line="360" w:lineRule="auto"/>
        <w:ind w:left="-142" w:right="375" w:firstLine="850"/>
        <w:jc w:val="both"/>
        <w:rPr>
          <w:sz w:val="28"/>
          <w:szCs w:val="28"/>
        </w:rPr>
      </w:pPr>
      <w:r w:rsidRPr="007A3837">
        <w:rPr>
          <w:sz w:val="28"/>
          <w:szCs w:val="28"/>
        </w:rPr>
        <w:t>Присяжными заседателями являются граждане РФ, включенные в списки присяжных заседателей и призванные в установленном законом порядке к участию в рассмотрении судом дела. Осуществление обязанностей присяжного заседателя — это его гражданский долг.</w:t>
      </w:r>
    </w:p>
    <w:p w:rsidR="007A3837" w:rsidRPr="007A3837" w:rsidRDefault="007A3837" w:rsidP="00DC0195">
      <w:pPr>
        <w:pStyle w:val="a6"/>
        <w:spacing w:before="225" w:beforeAutospacing="0" w:after="0" w:afterAutospacing="0" w:line="360" w:lineRule="auto"/>
        <w:ind w:left="-142" w:right="375" w:firstLine="850"/>
        <w:jc w:val="both"/>
        <w:rPr>
          <w:sz w:val="28"/>
          <w:szCs w:val="28"/>
        </w:rPr>
      </w:pPr>
      <w:r w:rsidRPr="007A3837">
        <w:rPr>
          <w:sz w:val="28"/>
          <w:szCs w:val="28"/>
        </w:rPr>
        <w:t>Списки (общий и запасной) присяжных заседателей составляются высшими органами исполнительной власти субъектов РФ каждые 4 года. Количество граждан определяется исходя из потребности суда, которая в свою очередь связана с количеством рассматриваемых дел данной категории. Критерием включения граждан в списки присяжных является постоянное проживание на соответствующей территории субъекта РФ.</w:t>
      </w:r>
    </w:p>
    <w:p w:rsidR="007A3837" w:rsidRDefault="007A3837" w:rsidP="00DC0195">
      <w:pPr>
        <w:pStyle w:val="a6"/>
        <w:spacing w:before="225" w:beforeAutospacing="0" w:after="0" w:afterAutospacing="0" w:line="360" w:lineRule="auto"/>
        <w:ind w:left="-142" w:right="375" w:firstLine="850"/>
        <w:jc w:val="both"/>
        <w:rPr>
          <w:sz w:val="28"/>
          <w:szCs w:val="28"/>
        </w:rPr>
      </w:pPr>
      <w:r w:rsidRPr="007A3837">
        <w:rPr>
          <w:sz w:val="28"/>
          <w:szCs w:val="28"/>
        </w:rPr>
        <w:t xml:space="preserve">Законом предусмотрены случаи, когда граждане исключаются, в том числе по собственному заявлению, из списков кандидатов в присяжные заседатели; когда они не могут выступать в качестве присяжных заседателей, </w:t>
      </w:r>
      <w:r w:rsidRPr="007A3837">
        <w:rPr>
          <w:sz w:val="28"/>
          <w:szCs w:val="28"/>
        </w:rPr>
        <w:lastRenderedPageBreak/>
        <w:t>когда они не допускаются в качестве присяжных заседателей по конкретному делу.</w:t>
      </w:r>
    </w:p>
    <w:p w:rsidR="00B34EB2" w:rsidRDefault="00B34EB2" w:rsidP="00DC0195">
      <w:pPr>
        <w:pStyle w:val="a6"/>
        <w:spacing w:before="225" w:beforeAutospacing="0" w:after="0" w:afterAutospacing="0" w:line="360" w:lineRule="auto"/>
        <w:ind w:right="-143" w:firstLine="708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Присяжными заседателями и кандидатами в присяжные заседатели не могут быть лица:</w:t>
      </w:r>
    </w:p>
    <w:p w:rsidR="00B34EB2" w:rsidRDefault="00B34EB2" w:rsidP="00DC0195">
      <w:pPr>
        <w:pStyle w:val="a6"/>
        <w:numPr>
          <w:ilvl w:val="0"/>
          <w:numId w:val="23"/>
        </w:numPr>
        <w:spacing w:before="225" w:beforeAutospacing="0" w:after="0" w:afterAutospacing="0" w:line="360" w:lineRule="auto"/>
        <w:ind w:right="-143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не достигшие к моменту составления списков кандидатов в присяжные</w:t>
      </w:r>
      <w:r>
        <w:rPr>
          <w:sz w:val="28"/>
          <w:szCs w:val="28"/>
        </w:rPr>
        <w:t xml:space="preserve"> заседатели возраста 25 лет;</w:t>
      </w:r>
    </w:p>
    <w:p w:rsidR="00B34EB2" w:rsidRDefault="00B34EB2" w:rsidP="00DC0195">
      <w:pPr>
        <w:pStyle w:val="a6"/>
        <w:numPr>
          <w:ilvl w:val="0"/>
          <w:numId w:val="23"/>
        </w:numPr>
        <w:spacing w:before="225" w:beforeAutospacing="0" w:after="0" w:afterAutospacing="0" w:line="360" w:lineRule="auto"/>
        <w:ind w:right="-143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имеющие непогаше</w:t>
      </w:r>
      <w:r>
        <w:rPr>
          <w:sz w:val="28"/>
          <w:szCs w:val="28"/>
        </w:rPr>
        <w:t>нную или неснятую судимость;</w:t>
      </w:r>
    </w:p>
    <w:p w:rsidR="00B34EB2" w:rsidRDefault="00B34EB2" w:rsidP="00DC0195">
      <w:pPr>
        <w:pStyle w:val="a6"/>
        <w:numPr>
          <w:ilvl w:val="0"/>
          <w:numId w:val="23"/>
        </w:numPr>
        <w:spacing w:before="225" w:beforeAutospacing="0" w:after="0" w:afterAutospacing="0" w:line="360" w:lineRule="auto"/>
        <w:ind w:right="-143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признанные судом недееспособными или огран</w:t>
      </w:r>
      <w:r>
        <w:rPr>
          <w:sz w:val="28"/>
          <w:szCs w:val="28"/>
        </w:rPr>
        <w:t>иченные судом в дееспособности;</w:t>
      </w:r>
    </w:p>
    <w:p w:rsidR="00B34EB2" w:rsidRPr="00B34EB2" w:rsidRDefault="00B34EB2" w:rsidP="00DC0195">
      <w:pPr>
        <w:pStyle w:val="a6"/>
        <w:numPr>
          <w:ilvl w:val="0"/>
          <w:numId w:val="23"/>
        </w:numPr>
        <w:spacing w:before="225" w:beforeAutospacing="0" w:after="0" w:afterAutospacing="0" w:line="360" w:lineRule="auto"/>
        <w:ind w:right="-143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состоящие на учете в наркологическом или психоневрологическом диспансере в связи с лечением от алкоголизма, наркомании, токсикомании, хронических и затяжных психических расстройств.</w:t>
      </w:r>
    </w:p>
    <w:p w:rsidR="00B34EB2" w:rsidRDefault="00B34EB2" w:rsidP="00DC0195">
      <w:pPr>
        <w:spacing w:before="225" w:line="360" w:lineRule="auto"/>
        <w:ind w:right="-143" w:firstLine="708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К участию в рассмотрении судом конкретного уголовного дела в порядке, установленном Уголовно-процессуальным кодексом Российской Федерации, в качестве присяжных заседателе</w:t>
      </w:r>
      <w:r>
        <w:rPr>
          <w:sz w:val="28"/>
          <w:szCs w:val="28"/>
        </w:rPr>
        <w:t>й не допускаются также лица:</w:t>
      </w:r>
    </w:p>
    <w:p w:rsidR="00B34EB2" w:rsidRDefault="00B34EB2" w:rsidP="00DC0195">
      <w:pPr>
        <w:pStyle w:val="a5"/>
        <w:numPr>
          <w:ilvl w:val="0"/>
          <w:numId w:val="24"/>
        </w:numPr>
        <w:spacing w:before="225" w:line="360" w:lineRule="auto"/>
        <w:ind w:right="-143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подозреваемые или обвиняемы</w:t>
      </w:r>
      <w:r>
        <w:rPr>
          <w:sz w:val="28"/>
          <w:szCs w:val="28"/>
        </w:rPr>
        <w:t>е в совершении преступлений;</w:t>
      </w:r>
    </w:p>
    <w:p w:rsidR="00B34EB2" w:rsidRDefault="00B34EB2" w:rsidP="00DC0195">
      <w:pPr>
        <w:pStyle w:val="a5"/>
        <w:numPr>
          <w:ilvl w:val="0"/>
          <w:numId w:val="24"/>
        </w:numPr>
        <w:spacing w:before="225" w:line="360" w:lineRule="auto"/>
        <w:ind w:right="-143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не владеющие языком, на котор</w:t>
      </w:r>
      <w:r>
        <w:rPr>
          <w:sz w:val="28"/>
          <w:szCs w:val="28"/>
        </w:rPr>
        <w:t>ом ведется судопроизводство;</w:t>
      </w:r>
    </w:p>
    <w:p w:rsidR="00B34EB2" w:rsidRPr="00B34EB2" w:rsidRDefault="00B34EB2" w:rsidP="00DC0195">
      <w:pPr>
        <w:pStyle w:val="a5"/>
        <w:numPr>
          <w:ilvl w:val="0"/>
          <w:numId w:val="24"/>
        </w:numPr>
        <w:spacing w:before="225" w:line="360" w:lineRule="auto"/>
        <w:ind w:right="-143"/>
        <w:jc w:val="both"/>
        <w:rPr>
          <w:sz w:val="28"/>
          <w:szCs w:val="28"/>
        </w:rPr>
      </w:pPr>
      <w:r w:rsidRPr="00B34EB2">
        <w:rPr>
          <w:sz w:val="28"/>
          <w:szCs w:val="28"/>
        </w:rPr>
        <w:t>имеющие физические или психические недостатки, препятствующие полноценному участию в рассмотрении судом уголовного дела.</w:t>
      </w:r>
    </w:p>
    <w:p w:rsidR="00F126D4" w:rsidRPr="00DC0195" w:rsidRDefault="00F126D4" w:rsidP="00DC0195">
      <w:pPr>
        <w:spacing w:line="360" w:lineRule="auto"/>
        <w:ind w:firstLine="547"/>
        <w:jc w:val="both"/>
        <w:rPr>
          <w:sz w:val="28"/>
          <w:szCs w:val="28"/>
        </w:rPr>
      </w:pPr>
    </w:p>
    <w:p w:rsidR="00DC0195" w:rsidRPr="00DC0195" w:rsidRDefault="00DC0195" w:rsidP="00DC0195">
      <w:pPr>
        <w:pStyle w:val="a6"/>
        <w:spacing w:before="0" w:beforeAutospacing="0" w:after="0" w:afterAutospacing="0" w:line="360" w:lineRule="auto"/>
        <w:ind w:right="375" w:firstLine="708"/>
        <w:jc w:val="both"/>
        <w:rPr>
          <w:color w:val="000000"/>
          <w:sz w:val="28"/>
          <w:szCs w:val="28"/>
        </w:rPr>
      </w:pPr>
      <w:r w:rsidRPr="00DC0195">
        <w:rPr>
          <w:color w:val="000000"/>
          <w:sz w:val="28"/>
          <w:szCs w:val="28"/>
        </w:rPr>
        <w:t>Суд присяжных действует в составе председательствующего, двенадцати присяжных заседателей и не менее двух запасных присяжных заседателей (ст. 328 УПК РФ).</w:t>
      </w:r>
    </w:p>
    <w:p w:rsidR="00DC0195" w:rsidRPr="00DC0195" w:rsidRDefault="00DC0195" w:rsidP="00DC0195">
      <w:pPr>
        <w:pStyle w:val="a6"/>
        <w:spacing w:before="0" w:beforeAutospacing="0" w:after="0" w:afterAutospacing="0" w:line="360" w:lineRule="auto"/>
        <w:ind w:right="375" w:firstLine="708"/>
        <w:jc w:val="both"/>
        <w:rPr>
          <w:color w:val="000000"/>
          <w:sz w:val="28"/>
          <w:szCs w:val="28"/>
        </w:rPr>
      </w:pPr>
      <w:r w:rsidRPr="00DC0195">
        <w:rPr>
          <w:color w:val="000000"/>
          <w:sz w:val="28"/>
          <w:szCs w:val="28"/>
        </w:rPr>
        <w:t xml:space="preserve">Формирование коллегии присяжных заседателей начинается задолго до судебного разбирательства путем последовательного составления списков кандидатов в присяжные заседатели. Это сложная процедура, включающая как организационные, так и процессуальные меры. Ее законодательное </w:t>
      </w:r>
      <w:r w:rsidRPr="00DC0195">
        <w:rPr>
          <w:color w:val="000000"/>
          <w:sz w:val="28"/>
          <w:szCs w:val="28"/>
        </w:rPr>
        <w:lastRenderedPageBreak/>
        <w:t>регулирование и организационное обеспечение во многом определяет качество судебного разбирательства с участием присяжных заседателей.</w:t>
      </w:r>
    </w:p>
    <w:p w:rsidR="00DC0195" w:rsidRPr="00DC0195" w:rsidRDefault="00DC0195" w:rsidP="00DC0195">
      <w:pPr>
        <w:pStyle w:val="a6"/>
        <w:spacing w:before="0" w:beforeAutospacing="0" w:after="0" w:afterAutospacing="0" w:line="360" w:lineRule="auto"/>
        <w:ind w:right="375" w:firstLine="708"/>
        <w:jc w:val="both"/>
        <w:rPr>
          <w:color w:val="000000"/>
          <w:sz w:val="28"/>
          <w:szCs w:val="28"/>
        </w:rPr>
      </w:pPr>
      <w:r w:rsidRPr="00DC0195">
        <w:rPr>
          <w:color w:val="000000"/>
          <w:sz w:val="28"/>
          <w:szCs w:val="28"/>
        </w:rPr>
        <w:t>Присяжными являются лица, выбранные путем случайной выборки из имеющихся в суде общего и запасного годовых списков. Обязанность по подготовке списков кандидатов в присяжные заседатели возложена на высший исполнительный орган государственной власти субъекта федерации, который ежегодно составляет общий и запасной списки присяжных заседателей, включая в них граждан, постоянно проживающих в регионе. Предполагаемое количество присяжных определяется, исходя из примерного количества уголовных дел, рассматриваемых судом. Инициатива о формировании списков должна исходить от суда. Получив об этом запрос, высший исполнительный орган государственной власти субъекта РФ на основе избирательных списков составляет централизованные списки присяжных, в которых пропорционально представлено население каждой административно-территориальной единицы, на которую распространяется юрисдикция данного суда.</w:t>
      </w:r>
    </w:p>
    <w:p w:rsidR="00DC0195" w:rsidRPr="00DC0195" w:rsidRDefault="00DC0195" w:rsidP="00DC0195">
      <w:pPr>
        <w:pStyle w:val="a6"/>
        <w:spacing w:before="0" w:beforeAutospacing="0" w:after="0" w:afterAutospacing="0" w:line="360" w:lineRule="auto"/>
        <w:ind w:right="375" w:firstLine="708"/>
        <w:jc w:val="both"/>
        <w:rPr>
          <w:color w:val="000000"/>
          <w:sz w:val="28"/>
          <w:szCs w:val="28"/>
        </w:rPr>
      </w:pPr>
      <w:r w:rsidRPr="00DC0195">
        <w:rPr>
          <w:color w:val="000000"/>
          <w:sz w:val="28"/>
          <w:szCs w:val="28"/>
        </w:rPr>
        <w:t>Затем производится компьютерная обработка и выборка кандидатов в присяжные. Принцип, лежащий в основе процесса отбора кандидатов в присяжные, заключается в обеспечении случайного характера выбора. Основной и запасной списки кандидатов в присяжные заседатели после их проверки и опубликования в средствах массовой информации соответствующего муниципального образования направляются в суд.</w:t>
      </w:r>
    </w:p>
    <w:p w:rsidR="00DC0195" w:rsidRPr="00DC0195" w:rsidRDefault="00DC0195" w:rsidP="00DC0195">
      <w:pPr>
        <w:pStyle w:val="a6"/>
        <w:spacing w:before="0" w:beforeAutospacing="0" w:after="0" w:afterAutospacing="0" w:line="360" w:lineRule="auto"/>
        <w:ind w:right="375" w:firstLine="708"/>
        <w:jc w:val="both"/>
        <w:rPr>
          <w:color w:val="000000"/>
          <w:sz w:val="28"/>
          <w:szCs w:val="28"/>
        </w:rPr>
      </w:pPr>
      <w:r w:rsidRPr="00DC0195">
        <w:rPr>
          <w:color w:val="000000"/>
          <w:sz w:val="28"/>
          <w:szCs w:val="28"/>
        </w:rPr>
        <w:t>После назначения судебного заседания по рассмотрению конкретного уголовного дела, по распоряжению председательствующего, секретарь судебного заседания или помощник судьи производит отбор кандидатов в присяжные заседатели из находящихся в суде общего и запасного квартального списка, путем случайной выборки. Секретарь судебного заседания или помощник судьи производит проверку наличия обстоятельств, препятствующих участию лица в качестве присяжного заседателя в рассмотрении уголовного дела.</w:t>
      </w:r>
    </w:p>
    <w:p w:rsidR="00DC0195" w:rsidRPr="00DC0195" w:rsidRDefault="00DC0195" w:rsidP="00DC0195">
      <w:pPr>
        <w:pStyle w:val="a6"/>
        <w:spacing w:before="0" w:beforeAutospacing="0" w:after="0" w:afterAutospacing="0" w:line="360" w:lineRule="auto"/>
        <w:ind w:right="375" w:firstLine="708"/>
        <w:jc w:val="both"/>
        <w:rPr>
          <w:color w:val="000000"/>
          <w:sz w:val="28"/>
          <w:szCs w:val="28"/>
        </w:rPr>
      </w:pPr>
      <w:r w:rsidRPr="00DC0195">
        <w:rPr>
          <w:color w:val="000000"/>
          <w:sz w:val="28"/>
          <w:szCs w:val="28"/>
        </w:rPr>
        <w:lastRenderedPageBreak/>
        <w:t>По завершении отбора кандидатов в присяжные заседатели для участия в рассмотрении конкретного уголовного дела составляется предварительный список с указанием их фамилий, имен, отчеств и домашних адресов, который подписывается секретарем судебного заседания или помощником судьи, составившим данный список. Фамилии кандидатов в присяжные заседатели вносятся в список в том порядке, в каком проходила случайная выборка. Включенным в предварительный список кандидатам в присяжные заседатели не позднее, чем за 7 суток до начала судебного разбирательства вручаются извещения с указанием даты и времени прибытия в суд.</w:t>
      </w:r>
    </w:p>
    <w:p w:rsidR="00EB7CD4" w:rsidRDefault="00546913" w:rsidP="0083473E">
      <w:pPr>
        <w:pStyle w:val="a6"/>
        <w:spacing w:before="0" w:beforeAutospacing="0" w:after="0" w:afterAutospacing="0" w:line="360" w:lineRule="auto"/>
        <w:ind w:firstLine="547"/>
        <w:jc w:val="both"/>
        <w:rPr>
          <w:color w:val="000000"/>
          <w:sz w:val="28"/>
          <w:szCs w:val="28"/>
        </w:rPr>
      </w:pPr>
      <w:r w:rsidRPr="00EB7CD4">
        <w:rPr>
          <w:color w:val="000000"/>
          <w:sz w:val="28"/>
          <w:szCs w:val="28"/>
        </w:rPr>
        <w:t>Не указано</w:t>
      </w:r>
      <w:r w:rsidR="00C13985">
        <w:rPr>
          <w:color w:val="000000"/>
          <w:sz w:val="28"/>
          <w:szCs w:val="28"/>
        </w:rPr>
        <w:t>,</w:t>
      </w:r>
      <w:r w:rsidRPr="00EB7CD4">
        <w:rPr>
          <w:color w:val="000000"/>
          <w:sz w:val="28"/>
          <w:szCs w:val="28"/>
        </w:rPr>
        <w:t xml:space="preserve"> достигли кандидаты в присяжные заседатели 25 лет</w:t>
      </w:r>
      <w:r w:rsidR="00EB7CD4" w:rsidRPr="00EB7CD4">
        <w:rPr>
          <w:color w:val="000000"/>
          <w:sz w:val="28"/>
          <w:szCs w:val="28"/>
        </w:rPr>
        <w:t>.</w:t>
      </w:r>
    </w:p>
    <w:p w:rsidR="00EB7CD4" w:rsidRDefault="00EB7CD4" w:rsidP="0083473E">
      <w:pPr>
        <w:pStyle w:val="a6"/>
        <w:spacing w:before="0" w:beforeAutospacing="0" w:after="0" w:afterAutospacing="0" w:line="360" w:lineRule="auto"/>
        <w:ind w:firstLine="547"/>
        <w:jc w:val="both"/>
        <w:rPr>
          <w:color w:val="000000"/>
          <w:sz w:val="28"/>
          <w:szCs w:val="28"/>
        </w:rPr>
      </w:pPr>
      <w:r w:rsidRPr="00EB7CD4">
        <w:rPr>
          <w:color w:val="000000"/>
          <w:sz w:val="28"/>
          <w:szCs w:val="28"/>
        </w:rPr>
        <w:t>Согласно части 4 статьи 5 ФЗ от 20.08.2004 N 113-ФЗ</w:t>
      </w:r>
      <w:r>
        <w:rPr>
          <w:color w:val="000000"/>
          <w:sz w:val="28"/>
          <w:szCs w:val="28"/>
        </w:rPr>
        <w:t xml:space="preserve"> к</w:t>
      </w:r>
      <w:r w:rsidRPr="00EB7CD4">
        <w:rPr>
          <w:color w:val="000000"/>
          <w:sz w:val="28"/>
          <w:szCs w:val="28"/>
        </w:rPr>
        <w:t>андидаты в присяжные заседатели муниципального образования определяются путем случайной выборки с использованием Государственной автоматизированной системы Российской Федерации "Выборы" на основе содержащихся в ее информационном ресурсе персональных данных об избирателях, участниках референдума.</w:t>
      </w:r>
    </w:p>
    <w:p w:rsidR="00F126D4" w:rsidRDefault="0083473E" w:rsidP="00A224C1">
      <w:pPr>
        <w:pStyle w:val="a6"/>
        <w:spacing w:before="0" w:beforeAutospacing="0" w:after="0" w:afterAutospacing="0" w:line="360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Следовательно, секретарь не имел права производить отбор из числа свидетелей по делам, рассмотренных судом.</w:t>
      </w:r>
    </w:p>
    <w:p w:rsidR="00C13985" w:rsidRPr="00A224C1" w:rsidRDefault="00C13985" w:rsidP="00A224C1">
      <w:pPr>
        <w:pStyle w:val="a6"/>
        <w:spacing w:before="0" w:beforeAutospacing="0" w:after="0" w:afterAutospacing="0" w:line="360" w:lineRule="auto"/>
        <w:ind w:firstLine="547"/>
        <w:jc w:val="both"/>
        <w:rPr>
          <w:color w:val="000000"/>
          <w:sz w:val="28"/>
          <w:szCs w:val="28"/>
        </w:rPr>
      </w:pPr>
    </w:p>
    <w:p w:rsidR="00182B6D" w:rsidRDefault="003C3263" w:rsidP="00E613A1">
      <w:pPr>
        <w:pStyle w:val="a6"/>
        <w:numPr>
          <w:ilvl w:val="0"/>
          <w:numId w:val="27"/>
        </w:numPr>
        <w:spacing w:line="360" w:lineRule="auto"/>
        <w:jc w:val="both"/>
        <w:rPr>
          <w:i/>
        </w:rPr>
      </w:pPr>
      <w:r>
        <w:t xml:space="preserve">В районном суде рассматривалось уголовное дело по обвинению Строкова в совершении преступления, предусмотренного ч. 4 ст. 111 УК РФ. Поддерживавший государственное обвинение заместитель прокурора района не согласился с приговором суда и принес в областной суд кассационное представление. Прокурор области отозвал представление, считая его необоснованным. </w:t>
      </w:r>
      <w:r w:rsidRPr="003454E8">
        <w:rPr>
          <w:i/>
        </w:rPr>
        <w:t xml:space="preserve">Опишите систему органов прокуратуры на территории РФ. Назовите и охарактеризуйте направления деятельности прокуратуры и отрасли прокурорского надзора. </w:t>
      </w:r>
      <w:r w:rsidRPr="00AB2099">
        <w:rPr>
          <w:i/>
        </w:rPr>
        <w:t>К какому направлению деятельности прокуратуры относятся действия заместителя прокурора района?</w:t>
      </w:r>
      <w:r w:rsidRPr="003C3263">
        <w:rPr>
          <w:i/>
          <w:color w:val="FF0000"/>
        </w:rPr>
        <w:t xml:space="preserve"> </w:t>
      </w:r>
      <w:r w:rsidRPr="0088412E">
        <w:rPr>
          <w:i/>
        </w:rPr>
        <w:t>Правомерно ли поступил прокурор области? Ответы аргументируйте ссылками на действующие нормативные акты.</w:t>
      </w:r>
    </w:p>
    <w:p w:rsidR="006F5E24" w:rsidRPr="006F5E24" w:rsidRDefault="006F5E24" w:rsidP="006F5E24">
      <w:pPr>
        <w:ind w:left="360" w:firstLine="348"/>
        <w:rPr>
          <w:b/>
          <w:sz w:val="28"/>
          <w:szCs w:val="28"/>
        </w:rPr>
      </w:pPr>
      <w:r w:rsidRPr="006F5E24">
        <w:rPr>
          <w:b/>
          <w:sz w:val="28"/>
          <w:szCs w:val="28"/>
        </w:rPr>
        <w:t>Ответ:</w:t>
      </w:r>
    </w:p>
    <w:p w:rsidR="00C13985" w:rsidRPr="00C13985" w:rsidRDefault="00C13985" w:rsidP="00AF5694">
      <w:pPr>
        <w:pStyle w:val="a6"/>
        <w:spacing w:before="225" w:beforeAutospacing="0" w:line="360" w:lineRule="auto"/>
        <w:ind w:left="-142" w:right="-143" w:firstLine="850"/>
        <w:jc w:val="both"/>
        <w:rPr>
          <w:color w:val="000000"/>
          <w:sz w:val="28"/>
          <w:szCs w:val="28"/>
        </w:rPr>
      </w:pPr>
      <w:r w:rsidRPr="00C13985">
        <w:rPr>
          <w:color w:val="000000"/>
          <w:sz w:val="28"/>
          <w:szCs w:val="28"/>
        </w:rPr>
        <w:lastRenderedPageBreak/>
        <w:t>В соответствии со ст. 129 Конституции РФ и Федеральным законом «О прокуратуре Российской Федерации» прокуратура РФ – единая федеральная централизованная система органов, осуществляющих надзор за соблюдением Конституции и исполнением законов, действующих на территории страны, а также выполняющих иные функции, установленные федеральным законом.</w:t>
      </w:r>
    </w:p>
    <w:p w:rsidR="00AF5694" w:rsidRPr="00AF5694" w:rsidRDefault="00AF5694" w:rsidP="00AF5694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AF5694">
        <w:rPr>
          <w:color w:val="000000"/>
          <w:sz w:val="28"/>
          <w:szCs w:val="28"/>
        </w:rPr>
        <w:t>Генеральная прокуратура Российской Федерации</w:t>
      </w:r>
      <w:r>
        <w:rPr>
          <w:color w:val="000000"/>
          <w:sz w:val="28"/>
          <w:szCs w:val="28"/>
        </w:rPr>
        <w:t>;</w:t>
      </w:r>
    </w:p>
    <w:p w:rsidR="00AF5694" w:rsidRPr="00AF5694" w:rsidRDefault="00AF5694" w:rsidP="00AF5694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AF5694">
        <w:rPr>
          <w:color w:val="000000"/>
          <w:sz w:val="28"/>
          <w:szCs w:val="28"/>
        </w:rPr>
        <w:t>Прокуратуры субъектов Российской Федерации</w:t>
      </w:r>
      <w:r>
        <w:rPr>
          <w:color w:val="000000"/>
          <w:sz w:val="28"/>
          <w:szCs w:val="28"/>
        </w:rPr>
        <w:t>;</w:t>
      </w:r>
    </w:p>
    <w:p w:rsidR="00AF5694" w:rsidRPr="00AF5694" w:rsidRDefault="00AF5694" w:rsidP="00AF5694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AF5694">
        <w:rPr>
          <w:color w:val="000000"/>
          <w:sz w:val="28"/>
          <w:szCs w:val="28"/>
        </w:rPr>
        <w:t>Прокуратуры городов и районов (и другие территориальные прокуратуры)</w:t>
      </w:r>
      <w:r>
        <w:rPr>
          <w:color w:val="000000"/>
          <w:sz w:val="28"/>
          <w:szCs w:val="28"/>
        </w:rPr>
        <w:t>;</w:t>
      </w:r>
    </w:p>
    <w:p w:rsidR="00AF5694" w:rsidRPr="00AF5694" w:rsidRDefault="00AF5694" w:rsidP="00AF5694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AF5694">
        <w:rPr>
          <w:color w:val="000000"/>
          <w:sz w:val="28"/>
          <w:szCs w:val="28"/>
        </w:rPr>
        <w:t>Военная прокуратура</w:t>
      </w:r>
      <w:r>
        <w:rPr>
          <w:color w:val="000000"/>
          <w:sz w:val="28"/>
          <w:szCs w:val="28"/>
        </w:rPr>
        <w:t>;</w:t>
      </w:r>
    </w:p>
    <w:p w:rsidR="00AF5694" w:rsidRPr="00AF5694" w:rsidRDefault="00AF5694" w:rsidP="00AF5694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AF5694">
        <w:rPr>
          <w:color w:val="000000"/>
          <w:sz w:val="28"/>
          <w:szCs w:val="28"/>
        </w:rPr>
        <w:t>Специализированные (транспортные, природоохранные и иные) прокуратуры</w:t>
      </w:r>
      <w:r>
        <w:rPr>
          <w:color w:val="000000"/>
          <w:sz w:val="28"/>
          <w:szCs w:val="28"/>
        </w:rPr>
        <w:t>;</w:t>
      </w:r>
    </w:p>
    <w:p w:rsidR="00AF5694" w:rsidRDefault="00AF5694" w:rsidP="00AF5694">
      <w:pPr>
        <w:numPr>
          <w:ilvl w:val="0"/>
          <w:numId w:val="25"/>
        </w:num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AF5694">
        <w:rPr>
          <w:color w:val="000000"/>
          <w:sz w:val="28"/>
          <w:szCs w:val="28"/>
        </w:rPr>
        <w:t>Научные и учебные учреждения прокуратуры</w:t>
      </w:r>
      <w:r>
        <w:rPr>
          <w:color w:val="000000"/>
          <w:sz w:val="28"/>
          <w:szCs w:val="28"/>
        </w:rPr>
        <w:t>.</w:t>
      </w:r>
    </w:p>
    <w:p w:rsidR="00DE149C" w:rsidRPr="00DE149C" w:rsidRDefault="00DE149C" w:rsidP="00DE149C">
      <w:pPr>
        <w:spacing w:line="312" w:lineRule="auto"/>
        <w:ind w:firstLine="708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t>Осуществляет следующие функции</w:t>
      </w:r>
      <w:r>
        <w:rPr>
          <w:color w:val="000000"/>
          <w:sz w:val="28"/>
          <w:szCs w:val="28"/>
        </w:rPr>
        <w:t>:</w:t>
      </w:r>
    </w:p>
    <w:p w:rsidR="00DE149C" w:rsidRDefault="00DE149C" w:rsidP="00DE149C">
      <w:pPr>
        <w:pStyle w:val="a5"/>
        <w:numPr>
          <w:ilvl w:val="0"/>
          <w:numId w:val="26"/>
        </w:numPr>
        <w:spacing w:line="312" w:lineRule="auto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t>надзор за исполнением законов федеральными органами исполнительной власти, СК РФ, представительными (законодательными) и исполнительными органами субъектов РФ, органами МСУ, органами военного управления, органами контроля, их должностными лицами, субъектами осуществления общественного контроля за обеспечением прав человека в местах принудительного содержания и содействия лицам, находящимся в местах принудительного содержания, органами управления и руководителями коммерческих и некоммерческих организаций, а также за соответствием законам издаваемых ими правовых актов;</w:t>
      </w:r>
    </w:p>
    <w:p w:rsidR="00DE149C" w:rsidRPr="00DE149C" w:rsidRDefault="00DE149C" w:rsidP="00DE149C">
      <w:pPr>
        <w:pStyle w:val="a5"/>
        <w:numPr>
          <w:ilvl w:val="0"/>
          <w:numId w:val="26"/>
        </w:numPr>
        <w:spacing w:line="312" w:lineRule="auto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t>надзор за соблюдением прав и свобод человека и гражданина</w:t>
      </w:r>
      <w:r>
        <w:rPr>
          <w:color w:val="000000"/>
          <w:sz w:val="28"/>
          <w:szCs w:val="28"/>
        </w:rPr>
        <w:t>;</w:t>
      </w:r>
    </w:p>
    <w:p w:rsidR="00DE149C" w:rsidRPr="00DE149C" w:rsidRDefault="00DE149C" w:rsidP="00DE149C">
      <w:pPr>
        <w:pStyle w:val="a5"/>
        <w:numPr>
          <w:ilvl w:val="0"/>
          <w:numId w:val="26"/>
        </w:numPr>
        <w:spacing w:line="312" w:lineRule="auto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t>надзор за исполнением законов органами, осуществляющими оперативно-розыскную деятельность, дознание и предварительное следствие</w:t>
      </w:r>
      <w:r>
        <w:rPr>
          <w:color w:val="000000"/>
          <w:sz w:val="28"/>
          <w:szCs w:val="28"/>
        </w:rPr>
        <w:t>;</w:t>
      </w:r>
    </w:p>
    <w:p w:rsidR="00DE149C" w:rsidRPr="00DE149C" w:rsidRDefault="00DE149C" w:rsidP="00DE149C">
      <w:pPr>
        <w:pStyle w:val="a5"/>
        <w:numPr>
          <w:ilvl w:val="0"/>
          <w:numId w:val="26"/>
        </w:numPr>
        <w:spacing w:line="312" w:lineRule="auto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t>надзор за исполнением законов судебными приставами</w:t>
      </w:r>
      <w:r>
        <w:rPr>
          <w:color w:val="000000"/>
          <w:sz w:val="28"/>
          <w:szCs w:val="28"/>
        </w:rPr>
        <w:t>;</w:t>
      </w:r>
    </w:p>
    <w:p w:rsidR="00DE149C" w:rsidRPr="00DE149C" w:rsidRDefault="00DE149C" w:rsidP="00DE149C">
      <w:pPr>
        <w:pStyle w:val="a5"/>
        <w:numPr>
          <w:ilvl w:val="0"/>
          <w:numId w:val="26"/>
        </w:numPr>
        <w:spacing w:line="312" w:lineRule="auto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t>надзор за исполнением законов администрациями органов и учреждений, исполняющих наказание и применяющих назначаемые судом меры принудительного характера, администрациями мест содержания задержанных и заключенных под стражу</w:t>
      </w:r>
      <w:r>
        <w:rPr>
          <w:color w:val="000000"/>
          <w:sz w:val="28"/>
          <w:szCs w:val="28"/>
        </w:rPr>
        <w:t>;</w:t>
      </w:r>
    </w:p>
    <w:p w:rsidR="00DE149C" w:rsidRPr="00DE149C" w:rsidRDefault="00DE149C" w:rsidP="00DE149C">
      <w:pPr>
        <w:pStyle w:val="a5"/>
        <w:numPr>
          <w:ilvl w:val="0"/>
          <w:numId w:val="26"/>
        </w:numPr>
        <w:spacing w:line="312" w:lineRule="auto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lastRenderedPageBreak/>
        <w:t>уголовное преследование в соответствии с полномочиями</w:t>
      </w:r>
      <w:r>
        <w:rPr>
          <w:color w:val="000000"/>
          <w:sz w:val="28"/>
          <w:szCs w:val="28"/>
        </w:rPr>
        <w:t>;</w:t>
      </w:r>
    </w:p>
    <w:p w:rsidR="00DE149C" w:rsidRPr="00DE149C" w:rsidRDefault="00DE149C" w:rsidP="00DE149C">
      <w:pPr>
        <w:pStyle w:val="a5"/>
        <w:numPr>
          <w:ilvl w:val="0"/>
          <w:numId w:val="26"/>
        </w:numPr>
        <w:spacing w:line="312" w:lineRule="auto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t>координацию деятельности правоохранительных органов по борьбе с преступностью</w:t>
      </w:r>
      <w:r>
        <w:rPr>
          <w:color w:val="000000"/>
          <w:sz w:val="28"/>
          <w:szCs w:val="28"/>
        </w:rPr>
        <w:t>;</w:t>
      </w:r>
    </w:p>
    <w:p w:rsidR="00DE149C" w:rsidRPr="004A573C" w:rsidRDefault="00DE149C" w:rsidP="004A573C">
      <w:pPr>
        <w:pStyle w:val="a5"/>
        <w:numPr>
          <w:ilvl w:val="0"/>
          <w:numId w:val="26"/>
        </w:numPr>
        <w:spacing w:line="312" w:lineRule="auto"/>
        <w:jc w:val="both"/>
        <w:rPr>
          <w:color w:val="000000"/>
          <w:sz w:val="28"/>
          <w:szCs w:val="28"/>
        </w:rPr>
      </w:pPr>
      <w:r w:rsidRPr="00DE149C">
        <w:rPr>
          <w:color w:val="000000"/>
          <w:sz w:val="28"/>
          <w:szCs w:val="28"/>
        </w:rPr>
        <w:t>возбуждение дел об административных правонарушениях и проведение административного расследования в соответствии с полномочиями, установленными Кодексом Российско</w:t>
      </w:r>
      <w:r w:rsidR="00FC722D">
        <w:rPr>
          <w:color w:val="000000"/>
          <w:sz w:val="28"/>
          <w:szCs w:val="28"/>
        </w:rPr>
        <w:t xml:space="preserve">й Федерации об административных </w:t>
      </w:r>
      <w:r w:rsidRPr="00FC722D">
        <w:rPr>
          <w:color w:val="000000"/>
          <w:sz w:val="28"/>
          <w:szCs w:val="28"/>
        </w:rPr>
        <w:t>правонарушениях и другими федеральными законами.</w:t>
      </w:r>
    </w:p>
    <w:p w:rsidR="00AF5694" w:rsidRDefault="00DE149C" w:rsidP="00DE149C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Прокуратура принимает участие в правотворческой деятельности и выпускает специальные издания.</w:t>
      </w:r>
    </w:p>
    <w:p w:rsidR="00705A3B" w:rsidRPr="00705A3B" w:rsidRDefault="00705A3B" w:rsidP="00705A3B">
      <w:pPr>
        <w:spacing w:line="312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части 3 статьи 1 ФЗ «О прокуратуре РФ» п</w:t>
      </w:r>
      <w:r w:rsidRPr="00705A3B">
        <w:rPr>
          <w:color w:val="000000"/>
          <w:sz w:val="28"/>
          <w:szCs w:val="28"/>
        </w:rPr>
        <w:t>рокуроры в соответствии с процессуальным законодательством Российской Федерации участвуют в рассмотрении дел судами, арбитражными судами (далее - суды), опротестовывают противоречащие закону решения, приговоры, определения и постановления судов.</w:t>
      </w:r>
    </w:p>
    <w:p w:rsidR="00A11A2D" w:rsidRPr="0088412E" w:rsidRDefault="00A11A2D" w:rsidP="00A11A2D">
      <w:pPr>
        <w:spacing w:line="312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Согласно статье 18 ФЗ «О прокуратуре РФ» прокуроры субъектов РФ </w:t>
      </w:r>
      <w:r w:rsidRPr="00A11A2D">
        <w:rPr>
          <w:color w:val="000000"/>
          <w:sz w:val="28"/>
          <w:szCs w:val="28"/>
        </w:rPr>
        <w:t>руководят деятельностью прокуратур городов и районов</w:t>
      </w:r>
      <w:r>
        <w:rPr>
          <w:color w:val="000000"/>
          <w:sz w:val="28"/>
          <w:szCs w:val="28"/>
        </w:rPr>
        <w:t xml:space="preserve"> </w:t>
      </w:r>
      <w:r w:rsidRPr="00A11A2D">
        <w:rPr>
          <w:color w:val="000000"/>
          <w:sz w:val="28"/>
          <w:szCs w:val="28"/>
        </w:rPr>
        <w:t>издают приказы, указания, распоряжения, обязательные для исполнения всеми подчиненными работниками</w:t>
      </w:r>
      <w:r w:rsidR="00EA5292">
        <w:rPr>
          <w:color w:val="000000"/>
          <w:sz w:val="28"/>
          <w:szCs w:val="28"/>
        </w:rPr>
        <w:t>.</w:t>
      </w:r>
    </w:p>
    <w:p w:rsidR="0088412E" w:rsidRDefault="0088412E" w:rsidP="0088412E">
      <w:pPr>
        <w:spacing w:line="312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Однако согласно статье 37 п</w:t>
      </w:r>
      <w:r w:rsidRPr="0088412E">
        <w:rPr>
          <w:color w:val="000000"/>
          <w:sz w:val="28"/>
          <w:szCs w:val="28"/>
        </w:rPr>
        <w:t>ротест на решение, приговор, определение или постановление суда до начала его рассмотрения судом может быть отозван прокурором, принесшим протест.</w:t>
      </w:r>
    </w:p>
    <w:p w:rsidR="0088412E" w:rsidRPr="0088412E" w:rsidRDefault="0088412E" w:rsidP="0088412E">
      <w:pPr>
        <w:spacing w:line="312" w:lineRule="auto"/>
        <w:ind w:firstLine="54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Следовательно, действия прокурора области неправомерны.</w:t>
      </w:r>
    </w:p>
    <w:p w:rsidR="00A11A2D" w:rsidRPr="00A11A2D" w:rsidRDefault="00A11A2D" w:rsidP="00A11A2D">
      <w:pPr>
        <w:spacing w:line="312" w:lineRule="auto"/>
        <w:ind w:firstLine="547"/>
        <w:jc w:val="both"/>
        <w:rPr>
          <w:color w:val="000000"/>
          <w:sz w:val="28"/>
          <w:szCs w:val="28"/>
        </w:rPr>
      </w:pPr>
    </w:p>
    <w:p w:rsidR="00705A3B" w:rsidRPr="00AF5694" w:rsidRDefault="00705A3B" w:rsidP="00DE149C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</w:p>
    <w:p w:rsidR="00F4226B" w:rsidRPr="00F4226B" w:rsidRDefault="00F4226B" w:rsidP="00F4226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sectPr w:rsidR="00F4226B" w:rsidRPr="00F4226B" w:rsidSect="007A3837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2916"/>
    <w:multiLevelType w:val="hybridMultilevel"/>
    <w:tmpl w:val="0CCC4C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B61D6"/>
    <w:multiLevelType w:val="hybridMultilevel"/>
    <w:tmpl w:val="EE6E8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D7D33"/>
    <w:multiLevelType w:val="multilevel"/>
    <w:tmpl w:val="DBD06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D6197B"/>
    <w:multiLevelType w:val="hybridMultilevel"/>
    <w:tmpl w:val="6CA8C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D5DEE"/>
    <w:multiLevelType w:val="hybridMultilevel"/>
    <w:tmpl w:val="2682D7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77F3C90"/>
    <w:multiLevelType w:val="hybridMultilevel"/>
    <w:tmpl w:val="28DAB1F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9B45FBC"/>
    <w:multiLevelType w:val="hybridMultilevel"/>
    <w:tmpl w:val="8522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F3D7C"/>
    <w:multiLevelType w:val="multilevel"/>
    <w:tmpl w:val="FA2AA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9B1CCC"/>
    <w:multiLevelType w:val="hybridMultilevel"/>
    <w:tmpl w:val="089A58A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6CE1A6E"/>
    <w:multiLevelType w:val="hybridMultilevel"/>
    <w:tmpl w:val="EDAA55DC"/>
    <w:lvl w:ilvl="0" w:tplc="3B766F6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>
    <w:nsid w:val="1D4A58DA"/>
    <w:multiLevelType w:val="hybridMultilevel"/>
    <w:tmpl w:val="D362E3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2F12E90"/>
    <w:multiLevelType w:val="multilevel"/>
    <w:tmpl w:val="ED94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CD272E"/>
    <w:multiLevelType w:val="hybridMultilevel"/>
    <w:tmpl w:val="9CF8473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24C6063B"/>
    <w:multiLevelType w:val="hybridMultilevel"/>
    <w:tmpl w:val="88F8337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5ED265C"/>
    <w:multiLevelType w:val="hybridMultilevel"/>
    <w:tmpl w:val="81FAD2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605A44"/>
    <w:multiLevelType w:val="hybridMultilevel"/>
    <w:tmpl w:val="5622B4E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28730EDE"/>
    <w:multiLevelType w:val="hybridMultilevel"/>
    <w:tmpl w:val="39CEF4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2ABD3D61"/>
    <w:multiLevelType w:val="hybridMultilevel"/>
    <w:tmpl w:val="FD7AF3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C04680"/>
    <w:multiLevelType w:val="hybridMultilevel"/>
    <w:tmpl w:val="A3CAF630"/>
    <w:lvl w:ilvl="0" w:tplc="4454AF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27531C3"/>
    <w:multiLevelType w:val="hybridMultilevel"/>
    <w:tmpl w:val="5FEA02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7D58A4"/>
    <w:multiLevelType w:val="hybridMultilevel"/>
    <w:tmpl w:val="C7E05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26EB8"/>
    <w:multiLevelType w:val="hybridMultilevel"/>
    <w:tmpl w:val="AA3C6C2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>
    <w:nsid w:val="5E4377C3"/>
    <w:multiLevelType w:val="hybridMultilevel"/>
    <w:tmpl w:val="D1A8A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712D5E"/>
    <w:multiLevelType w:val="multilevel"/>
    <w:tmpl w:val="4F10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4F25BDD"/>
    <w:multiLevelType w:val="hybridMultilevel"/>
    <w:tmpl w:val="227C5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A26EE"/>
    <w:multiLevelType w:val="hybridMultilevel"/>
    <w:tmpl w:val="BE5078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A17C0A"/>
    <w:multiLevelType w:val="hybridMultilevel"/>
    <w:tmpl w:val="9594B4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11"/>
  </w:num>
  <w:num w:numId="4">
    <w:abstractNumId w:val="20"/>
  </w:num>
  <w:num w:numId="5">
    <w:abstractNumId w:val="5"/>
  </w:num>
  <w:num w:numId="6">
    <w:abstractNumId w:val="4"/>
  </w:num>
  <w:num w:numId="7">
    <w:abstractNumId w:val="21"/>
  </w:num>
  <w:num w:numId="8">
    <w:abstractNumId w:val="9"/>
  </w:num>
  <w:num w:numId="9">
    <w:abstractNumId w:val="10"/>
  </w:num>
  <w:num w:numId="10">
    <w:abstractNumId w:val="0"/>
  </w:num>
  <w:num w:numId="11">
    <w:abstractNumId w:val="1"/>
  </w:num>
  <w:num w:numId="12">
    <w:abstractNumId w:val="12"/>
  </w:num>
  <w:num w:numId="13">
    <w:abstractNumId w:val="13"/>
  </w:num>
  <w:num w:numId="14">
    <w:abstractNumId w:val="19"/>
  </w:num>
  <w:num w:numId="15">
    <w:abstractNumId w:val="15"/>
  </w:num>
  <w:num w:numId="16">
    <w:abstractNumId w:val="14"/>
  </w:num>
  <w:num w:numId="17">
    <w:abstractNumId w:val="8"/>
  </w:num>
  <w:num w:numId="18">
    <w:abstractNumId w:val="25"/>
  </w:num>
  <w:num w:numId="19">
    <w:abstractNumId w:val="24"/>
  </w:num>
  <w:num w:numId="20">
    <w:abstractNumId w:val="22"/>
  </w:num>
  <w:num w:numId="21">
    <w:abstractNumId w:val="7"/>
  </w:num>
  <w:num w:numId="22">
    <w:abstractNumId w:val="2"/>
  </w:num>
  <w:num w:numId="23">
    <w:abstractNumId w:val="18"/>
  </w:num>
  <w:num w:numId="24">
    <w:abstractNumId w:val="16"/>
  </w:num>
  <w:num w:numId="25">
    <w:abstractNumId w:val="23"/>
  </w:num>
  <w:num w:numId="26">
    <w:abstractNumId w:val="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B84"/>
    <w:rsid w:val="00044313"/>
    <w:rsid w:val="00047568"/>
    <w:rsid w:val="00061ED8"/>
    <w:rsid w:val="00072733"/>
    <w:rsid w:val="00086EE6"/>
    <w:rsid w:val="000A6123"/>
    <w:rsid w:val="000B72A7"/>
    <w:rsid w:val="000D1B6A"/>
    <w:rsid w:val="000E114A"/>
    <w:rsid w:val="000E344F"/>
    <w:rsid w:val="000E782D"/>
    <w:rsid w:val="001400D2"/>
    <w:rsid w:val="00164140"/>
    <w:rsid w:val="00182B6D"/>
    <w:rsid w:val="001A075A"/>
    <w:rsid w:val="001C79C7"/>
    <w:rsid w:val="001E0DEF"/>
    <w:rsid w:val="001F380D"/>
    <w:rsid w:val="0021122F"/>
    <w:rsid w:val="002D75DD"/>
    <w:rsid w:val="003108C3"/>
    <w:rsid w:val="0034202B"/>
    <w:rsid w:val="003454E8"/>
    <w:rsid w:val="00350065"/>
    <w:rsid w:val="003C3263"/>
    <w:rsid w:val="003F52E6"/>
    <w:rsid w:val="00423F49"/>
    <w:rsid w:val="00435F34"/>
    <w:rsid w:val="00461D93"/>
    <w:rsid w:val="004A573C"/>
    <w:rsid w:val="004B2896"/>
    <w:rsid w:val="004B3BE9"/>
    <w:rsid w:val="004B5F4F"/>
    <w:rsid w:val="00546913"/>
    <w:rsid w:val="00567C16"/>
    <w:rsid w:val="005878E7"/>
    <w:rsid w:val="005A2BE9"/>
    <w:rsid w:val="0062615C"/>
    <w:rsid w:val="00634D8A"/>
    <w:rsid w:val="00676F75"/>
    <w:rsid w:val="006E3F8E"/>
    <w:rsid w:val="006F595F"/>
    <w:rsid w:val="006F5E24"/>
    <w:rsid w:val="00705A3B"/>
    <w:rsid w:val="0071776F"/>
    <w:rsid w:val="00741540"/>
    <w:rsid w:val="00757668"/>
    <w:rsid w:val="007971DA"/>
    <w:rsid w:val="007A3837"/>
    <w:rsid w:val="007D79F3"/>
    <w:rsid w:val="007E6560"/>
    <w:rsid w:val="00811B84"/>
    <w:rsid w:val="00832A64"/>
    <w:rsid w:val="0083473E"/>
    <w:rsid w:val="00842296"/>
    <w:rsid w:val="008651EF"/>
    <w:rsid w:val="0088412E"/>
    <w:rsid w:val="00940939"/>
    <w:rsid w:val="00977807"/>
    <w:rsid w:val="009A485C"/>
    <w:rsid w:val="009B3899"/>
    <w:rsid w:val="00A028C9"/>
    <w:rsid w:val="00A03B52"/>
    <w:rsid w:val="00A11A2D"/>
    <w:rsid w:val="00A224C1"/>
    <w:rsid w:val="00AB2099"/>
    <w:rsid w:val="00AB6481"/>
    <w:rsid w:val="00AF5694"/>
    <w:rsid w:val="00B34EB2"/>
    <w:rsid w:val="00B42F4D"/>
    <w:rsid w:val="00B64859"/>
    <w:rsid w:val="00B72D76"/>
    <w:rsid w:val="00BA594D"/>
    <w:rsid w:val="00BB1C07"/>
    <w:rsid w:val="00C13985"/>
    <w:rsid w:val="00C47083"/>
    <w:rsid w:val="00C8153B"/>
    <w:rsid w:val="00DC0195"/>
    <w:rsid w:val="00DE149C"/>
    <w:rsid w:val="00E03954"/>
    <w:rsid w:val="00E52E84"/>
    <w:rsid w:val="00E613A1"/>
    <w:rsid w:val="00EA5292"/>
    <w:rsid w:val="00EB7CD4"/>
    <w:rsid w:val="00F126D4"/>
    <w:rsid w:val="00F35802"/>
    <w:rsid w:val="00F4226B"/>
    <w:rsid w:val="00F512A3"/>
    <w:rsid w:val="00F61F63"/>
    <w:rsid w:val="00F7012E"/>
    <w:rsid w:val="00F86277"/>
    <w:rsid w:val="00FC722D"/>
    <w:rsid w:val="00FD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8A819-D5AC-43E9-AC69-39DF69F6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22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FD3CD0"/>
    <w:pPr>
      <w:spacing w:before="100" w:beforeAutospacing="1" w:after="100" w:afterAutospacing="1"/>
      <w:outlineLvl w:val="2"/>
    </w:pPr>
    <w:rPr>
      <w:rFonts w:ascii="Verdana" w:hAnsi="Verdana"/>
      <w:i/>
      <w:iCs/>
      <w:sz w:val="23"/>
      <w:szCs w:val="23"/>
    </w:rPr>
  </w:style>
  <w:style w:type="paragraph" w:styleId="7">
    <w:name w:val="heading 7"/>
    <w:basedOn w:val="a"/>
    <w:next w:val="a"/>
    <w:link w:val="70"/>
    <w:qFormat/>
    <w:rsid w:val="00FD3CD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3CD0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rsid w:val="00FD3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D3CD0"/>
    <w:pPr>
      <w:spacing w:before="100" w:beforeAutospacing="1" w:after="100" w:afterAutospacing="1"/>
    </w:pPr>
    <w:rPr>
      <w:color w:val="000000"/>
    </w:rPr>
  </w:style>
  <w:style w:type="character" w:customStyle="1" w:styleId="a4">
    <w:name w:val="Основной текст Знак"/>
    <w:basedOn w:val="a0"/>
    <w:link w:val="a3"/>
    <w:rsid w:val="00FD3CD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971D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0A6123"/>
    <w:pPr>
      <w:spacing w:before="100" w:beforeAutospacing="1" w:after="100" w:afterAutospacing="1"/>
    </w:pPr>
  </w:style>
  <w:style w:type="paragraph" w:customStyle="1" w:styleId="s1">
    <w:name w:val="s_1"/>
    <w:basedOn w:val="a"/>
    <w:rsid w:val="00B42F4D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B42F4D"/>
    <w:rPr>
      <w:color w:val="0000FF"/>
      <w:u w:val="single"/>
    </w:rPr>
  </w:style>
  <w:style w:type="character" w:styleId="a8">
    <w:name w:val="Strong"/>
    <w:basedOn w:val="a0"/>
    <w:uiPriority w:val="22"/>
    <w:qFormat/>
    <w:rsid w:val="006E3F8E"/>
    <w:rPr>
      <w:b/>
      <w:bCs/>
    </w:rPr>
  </w:style>
  <w:style w:type="character" w:customStyle="1" w:styleId="blk">
    <w:name w:val="blk"/>
    <w:basedOn w:val="a0"/>
    <w:rsid w:val="00047568"/>
  </w:style>
  <w:style w:type="character" w:customStyle="1" w:styleId="10">
    <w:name w:val="Заголовок 1 Знак"/>
    <w:basedOn w:val="a0"/>
    <w:link w:val="1"/>
    <w:uiPriority w:val="9"/>
    <w:rsid w:val="00F422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4566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9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50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83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4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26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4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47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62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8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008">
          <w:marLeft w:val="0"/>
          <w:marRight w:val="0"/>
          <w:marTop w:val="0"/>
          <w:marBottom w:val="0"/>
          <w:divBdr>
            <w:top w:val="dashed" w:sz="6" w:space="0" w:color="787878"/>
            <w:left w:val="dashed" w:sz="6" w:space="23" w:color="787878"/>
            <w:bottom w:val="dashed" w:sz="6" w:space="0" w:color="787878"/>
            <w:right w:val="dashed" w:sz="6" w:space="23" w:color="787878"/>
          </w:divBdr>
          <w:divsChild>
            <w:div w:id="11016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7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48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648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86748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/document/cons_doc_LAW_648/" TargetMode="External"/><Relationship Id="rId10" Type="http://schemas.openxmlformats.org/officeDocument/2006/relationships/hyperlink" Target="http://www.mosuruslugi.ru/services/yuridicheskie-usligi-yuridicheskim-licam/soprovojdenie/vedenie_del_v_suda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64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21</Pages>
  <Words>5622</Words>
  <Characters>32047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Яшмолкина Полина</cp:lastModifiedBy>
  <cp:revision>71</cp:revision>
  <dcterms:created xsi:type="dcterms:W3CDTF">2017-11-24T12:01:00Z</dcterms:created>
  <dcterms:modified xsi:type="dcterms:W3CDTF">2018-01-11T08:46:00Z</dcterms:modified>
</cp:coreProperties>
</file>