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DE" w:rsidRDefault="004844B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3A44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Вариант 5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A44DE" w:rsidRDefault="004844B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A44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Задача 1.</w:t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44BF" w:rsidRPr="007A3B88" w:rsidRDefault="004844B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 сбросило за год в составе сточных вод: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80 т соединений (</w:t>
      </w:r>
      <w:proofErr w:type="spellStart"/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Zn</w:t>
      </w:r>
      <w:proofErr w:type="spellEnd"/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ПДС=50 т, Норматив платы = 2500 руб. за 1т.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80 т гидроксида калия (</w:t>
      </w:r>
      <w:proofErr w:type="gramStart"/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OH) , ПДС=60 т, Норматив платы = 1800 руб. за 1т.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Коэффициент экологической ситуации = 1,2. Определите годовую сумму платежей предприятия за загрязнение ОС.</w:t>
      </w:r>
    </w:p>
    <w:p w:rsidR="004844BF" w:rsidRPr="007A3B88" w:rsidRDefault="004844BF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 Дано:</w:t>
      </w:r>
    </w:p>
    <w:p w:rsidR="004844BF" w:rsidRPr="007A3B88" w:rsidRDefault="004844BF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A3B8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3908C3">
        <w:rPr>
          <w:rFonts w:ascii="Times New Roman" w:hAnsi="Times New Roman" w:cs="Times New Roman"/>
          <w:sz w:val="28"/>
          <w:szCs w:val="28"/>
        </w:rPr>
        <w:t>к</w:t>
      </w:r>
      <w:r w:rsidR="003908C3" w:rsidRPr="007A3B88">
        <w:rPr>
          <w:rFonts w:ascii="Times New Roman" w:hAnsi="Times New Roman" w:cs="Times New Roman"/>
          <w:sz w:val="28"/>
          <w:szCs w:val="28"/>
        </w:rPr>
        <w:t>оэффициент</w:t>
      </w:r>
      <w:proofErr w:type="gramEnd"/>
      <w:r w:rsidRPr="007A3B88">
        <w:rPr>
          <w:rFonts w:ascii="Times New Roman" w:hAnsi="Times New Roman" w:cs="Times New Roman"/>
          <w:sz w:val="28"/>
          <w:szCs w:val="28"/>
        </w:rPr>
        <w:t xml:space="preserve"> экологической ситуации = 1,2.</w:t>
      </w:r>
    </w:p>
    <w:p w:rsidR="004844BF" w:rsidRPr="007A3B88" w:rsidRDefault="00DA1261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4844BF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6.5pt" equationxml="&lt;">
            <v:imagedata r:id="rId4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26" type="#_x0000_t75" style="width:12.75pt;height:16.5pt" equationxml="&lt;">
            <v:imagedata r:id="rId4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– ставка платежа за выбросы (или сбросы) </w:t>
      </w:r>
      <w:proofErr w:type="spellStart"/>
      <w:r w:rsidR="004844BF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844BF" w:rsidRPr="007A3B88">
        <w:rPr>
          <w:rFonts w:ascii="Times New Roman" w:hAnsi="Times New Roman" w:cs="Times New Roman"/>
          <w:sz w:val="28"/>
          <w:szCs w:val="28"/>
        </w:rPr>
        <w:t>-го вещества в пределах установленных нормативов – для соединения (</w:t>
      </w:r>
      <w:r w:rsidR="004844BF" w:rsidRPr="007A3B88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4844BF" w:rsidRPr="007A3B88">
        <w:rPr>
          <w:rFonts w:ascii="Times New Roman" w:hAnsi="Times New Roman" w:cs="Times New Roman"/>
          <w:sz w:val="28"/>
          <w:szCs w:val="28"/>
        </w:rPr>
        <w:t>) – 2500 руб./</w:t>
      </w:r>
      <w:proofErr w:type="gramStart"/>
      <w:r w:rsidR="004844BF" w:rsidRPr="007A3B8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4844BF" w:rsidRPr="007A3B88">
        <w:rPr>
          <w:rFonts w:ascii="Times New Roman" w:hAnsi="Times New Roman" w:cs="Times New Roman"/>
          <w:sz w:val="28"/>
          <w:szCs w:val="28"/>
        </w:rPr>
        <w:t>; для гидроксида калия (КОН) – 1800 руб./т.</w:t>
      </w:r>
    </w:p>
    <w:p w:rsidR="004844BF" w:rsidRPr="007A3B88" w:rsidRDefault="00DA1261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4844BF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27" type="#_x0000_t75" style="width:14.25pt;height:16.5pt" equationxml="&lt;">
            <v:imagedata r:id="rId5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28" type="#_x0000_t75" style="width:14.25pt;height:16.5pt" equationxml="&lt;">
            <v:imagedata r:id="rId5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– нормативный объем (или масса) </w:t>
      </w:r>
      <w:proofErr w:type="spellStart"/>
      <w:r w:rsidR="004844BF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844BF" w:rsidRPr="007A3B88">
        <w:rPr>
          <w:rFonts w:ascii="Times New Roman" w:hAnsi="Times New Roman" w:cs="Times New Roman"/>
          <w:sz w:val="28"/>
          <w:szCs w:val="28"/>
        </w:rPr>
        <w:t xml:space="preserve">-го загрязняющего вещества, который данное предприятие может сбросить (или выбросить) в течение года в пределах ПДС </w:t>
      </w:r>
      <w:r w:rsidR="00D90C47" w:rsidRPr="007A3B88">
        <w:rPr>
          <w:rFonts w:ascii="Times New Roman" w:hAnsi="Times New Roman" w:cs="Times New Roman"/>
          <w:sz w:val="28"/>
          <w:szCs w:val="28"/>
        </w:rPr>
        <w:t>(или ПДВ) (т) – для соединения (</w:t>
      </w:r>
      <w:r w:rsidR="00D90C47" w:rsidRPr="007A3B88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D90C47" w:rsidRPr="007A3B88">
        <w:rPr>
          <w:rFonts w:ascii="Times New Roman" w:hAnsi="Times New Roman" w:cs="Times New Roman"/>
          <w:sz w:val="28"/>
          <w:szCs w:val="28"/>
        </w:rPr>
        <w:t xml:space="preserve">) </w:t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50 т; для </w:t>
      </w:r>
      <w:proofErr w:type="spellStart"/>
      <w:r w:rsidR="00D90C47" w:rsidRPr="007A3B88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="00D90C47" w:rsidRPr="007A3B88">
        <w:rPr>
          <w:rFonts w:ascii="Times New Roman" w:hAnsi="Times New Roman" w:cs="Times New Roman"/>
          <w:sz w:val="28"/>
          <w:szCs w:val="28"/>
        </w:rPr>
        <w:t xml:space="preserve"> калия (КОН) – 60</w:t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4844BF" w:rsidRPr="007A3B88" w:rsidRDefault="00DA1261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4844BF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29" type="#_x0000_t75" style="width:11.25pt;height:16.5pt" equationxml="&lt;">
            <v:imagedata r:id="rId6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0" type="#_x0000_t75" style="width:11.25pt;height:16.5pt" equationxml="&lt;">
            <v:imagedata r:id="rId6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="004844BF" w:rsidRPr="007A3B88">
        <w:rPr>
          <w:rFonts w:ascii="Times New Roman" w:hAnsi="Times New Roman" w:cs="Times New Roman"/>
          <w:sz w:val="28"/>
          <w:szCs w:val="28"/>
        </w:rPr>
        <w:t xml:space="preserve">– фактический объем (или масса) выброса (сброса) </w:t>
      </w:r>
      <w:proofErr w:type="spellStart"/>
      <w:r w:rsidR="004844BF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908C3">
        <w:rPr>
          <w:rFonts w:ascii="Times New Roman" w:hAnsi="Times New Roman" w:cs="Times New Roman"/>
          <w:sz w:val="28"/>
          <w:szCs w:val="28"/>
        </w:rPr>
        <w:t xml:space="preserve">-го вещества, (т) – </w:t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</w:t>
      </w:r>
      <w:r w:rsidR="00D90C47" w:rsidRPr="007A3B88">
        <w:rPr>
          <w:rFonts w:ascii="Times New Roman" w:hAnsi="Times New Roman" w:cs="Times New Roman"/>
          <w:sz w:val="28"/>
          <w:szCs w:val="28"/>
        </w:rPr>
        <w:t>для соединения (</w:t>
      </w:r>
      <w:r w:rsidR="00D90C47" w:rsidRPr="007A3B88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D90C47" w:rsidRPr="007A3B88">
        <w:rPr>
          <w:rFonts w:ascii="Times New Roman" w:hAnsi="Times New Roman" w:cs="Times New Roman"/>
          <w:sz w:val="28"/>
          <w:szCs w:val="28"/>
        </w:rPr>
        <w:t>)  8</w:t>
      </w:r>
      <w:r w:rsidR="004844BF" w:rsidRPr="007A3B88">
        <w:rPr>
          <w:rFonts w:ascii="Times New Roman" w:hAnsi="Times New Roman" w:cs="Times New Roman"/>
          <w:sz w:val="28"/>
          <w:szCs w:val="28"/>
        </w:rPr>
        <w:t>0 т; для</w:t>
      </w:r>
      <w:r w:rsidR="00390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C47" w:rsidRPr="007A3B88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="00D90C47" w:rsidRPr="007A3B88">
        <w:rPr>
          <w:rFonts w:ascii="Times New Roman" w:hAnsi="Times New Roman" w:cs="Times New Roman"/>
          <w:sz w:val="28"/>
          <w:szCs w:val="28"/>
        </w:rPr>
        <w:t xml:space="preserve"> калия (КОН)</w:t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– </w:t>
      </w:r>
      <w:r w:rsidR="00D90C47" w:rsidRPr="007A3B88">
        <w:rPr>
          <w:rFonts w:ascii="Times New Roman" w:hAnsi="Times New Roman" w:cs="Times New Roman"/>
          <w:sz w:val="28"/>
          <w:szCs w:val="28"/>
        </w:rPr>
        <w:t>80</w:t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т.</w:t>
      </w:r>
      <w:proofErr w:type="gramEnd"/>
    </w:p>
    <w:p w:rsidR="0002314B" w:rsidRPr="007A3B88" w:rsidRDefault="0002314B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4BF" w:rsidRPr="007A3B88" w:rsidRDefault="004844BF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 Если </w: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1" type="#_x0000_t75" style="width:43.5pt;height:16.5pt" equationxml="&lt;">
            <v:imagedata r:id="rId8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2" type="#_x0000_t75" style="width:43.5pt;height:16.5pt" equationxml="&lt;">
            <v:imagedata r:id="rId8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Pr="007A3B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A3B88">
        <w:rPr>
          <w:rFonts w:ascii="Times New Roman" w:hAnsi="Times New Roman" w:cs="Times New Roman"/>
          <w:sz w:val="28"/>
          <w:szCs w:val="28"/>
        </w:rPr>
        <w:t xml:space="preserve"> то в первое слагаемое подставляется величина </w: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3" type="#_x0000_t75" style="width:11.25pt;height:16.5pt" equationxml="&lt;">
            <v:imagedata r:id="rId6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4" type="#_x0000_t75" style="width:11.25pt;height:16.5pt" equationxml="&lt;">
            <v:imagedata r:id="rId6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Pr="007A3B88">
        <w:rPr>
          <w:rFonts w:ascii="Times New Roman" w:hAnsi="Times New Roman" w:cs="Times New Roman"/>
          <w:sz w:val="28"/>
          <w:szCs w:val="28"/>
        </w:rPr>
        <w:t xml:space="preserve">, а второе слагаемое не рассчитывается. </w:t>
      </w:r>
    </w:p>
    <w:p w:rsidR="00D90C47" w:rsidRPr="007A3B88" w:rsidRDefault="004844BF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 Для </w:t>
      </w:r>
      <w:r w:rsidR="0002314B" w:rsidRPr="007A3B88">
        <w:rPr>
          <w:rFonts w:ascii="Times New Roman" w:hAnsi="Times New Roman" w:cs="Times New Roman"/>
          <w:sz w:val="28"/>
          <w:szCs w:val="28"/>
        </w:rPr>
        <w:t>соединения (</w:t>
      </w:r>
      <w:r w:rsidR="0002314B" w:rsidRPr="007A3B88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) </w:t>
      </w:r>
      <w:r w:rsidR="00D90C47" w:rsidRPr="007A3B88">
        <w:rPr>
          <w:rFonts w:ascii="Times New Roman" w:hAnsi="Times New Roman" w:cs="Times New Roman"/>
          <w:sz w:val="28"/>
          <w:szCs w:val="28"/>
        </w:rPr>
        <w:t xml:space="preserve">объем фактических выбросов </w:t>
      </w:r>
      <w:r w:rsidRPr="007A3B88">
        <w:rPr>
          <w:rFonts w:ascii="Times New Roman" w:hAnsi="Times New Roman" w:cs="Times New Roman"/>
          <w:sz w:val="28"/>
          <w:szCs w:val="28"/>
        </w:rPr>
        <w:t xml:space="preserve"> превышает установленной величины ПДВ, поэтому </w:t>
      </w:r>
      <w:r w:rsidR="00D90C47" w:rsidRPr="007A3B88">
        <w:rPr>
          <w:rFonts w:ascii="Times New Roman" w:hAnsi="Times New Roman" w:cs="Times New Roman"/>
          <w:sz w:val="28"/>
          <w:szCs w:val="28"/>
        </w:rPr>
        <w:t xml:space="preserve"> в формуле рассчитываются 2 слагаемых:</w:t>
      </w:r>
    </w:p>
    <w:p w:rsidR="00D90C47" w:rsidRPr="007A3B88" w:rsidRDefault="00D90C47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3B8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908C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908C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2314B" w:rsidRPr="007A3B88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02314B" w:rsidRPr="003908C3">
        <w:rPr>
          <w:rFonts w:ascii="Times New Roman" w:hAnsi="Times New Roman" w:cs="Times New Roman"/>
          <w:sz w:val="28"/>
          <w:szCs w:val="28"/>
        </w:rPr>
        <w:t>)=1.2 [2500*50+</w:t>
      </w:r>
      <w:r w:rsidR="0002314B" w:rsidRPr="007A3B88">
        <w:rPr>
          <w:rFonts w:ascii="Times New Roman" w:hAnsi="Times New Roman" w:cs="Times New Roman"/>
          <w:sz w:val="28"/>
          <w:szCs w:val="28"/>
        </w:rPr>
        <w:t>5</w:t>
      </w:r>
      <w:r w:rsidRPr="003908C3">
        <w:rPr>
          <w:rFonts w:ascii="Times New Roman" w:hAnsi="Times New Roman" w:cs="Times New Roman"/>
          <w:sz w:val="28"/>
          <w:szCs w:val="28"/>
        </w:rPr>
        <w:t>*2500*(80-50)]=</w:t>
      </w:r>
      <w:r w:rsidR="0002314B" w:rsidRPr="007A3B88">
        <w:rPr>
          <w:rFonts w:ascii="Times New Roman" w:hAnsi="Times New Roman" w:cs="Times New Roman"/>
          <w:sz w:val="28"/>
          <w:szCs w:val="28"/>
        </w:rPr>
        <w:t>600000</w:t>
      </w:r>
    </w:p>
    <w:p w:rsidR="00D90C47" w:rsidRPr="007A3B88" w:rsidRDefault="00DA1261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</w:rPr>
        <w:lastRenderedPageBreak/>
        <w:fldChar w:fldCharType="begin"/>
      </w:r>
      <w:r w:rsidR="00D90C47" w:rsidRPr="007A3B88">
        <w:rPr>
          <w:rFonts w:ascii="Times New Roman" w:hAnsi="Times New Roman" w:cs="Times New Roman"/>
          <w:color w:val="000000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5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</w:p>
    <w:p w:rsidR="004844BF" w:rsidRPr="007A3B88" w:rsidRDefault="004844BF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Для </w:t>
      </w:r>
      <w:r w:rsidR="0002314B" w:rsidRPr="007A3B88">
        <w:rPr>
          <w:rFonts w:ascii="Times New Roman" w:hAnsi="Times New Roman" w:cs="Times New Roman"/>
          <w:sz w:val="28"/>
          <w:szCs w:val="28"/>
        </w:rPr>
        <w:t>гидроксида калия (КОН)</w:t>
      </w:r>
      <w:r w:rsidRPr="007A3B88">
        <w:rPr>
          <w:rFonts w:ascii="Times New Roman" w:hAnsi="Times New Roman" w:cs="Times New Roman"/>
          <w:sz w:val="28"/>
          <w:szCs w:val="28"/>
        </w:rPr>
        <w:t xml:space="preserve"> объем фактических выбросов превышает величину ПДВ, поэтому в формуле рассчитываются оба слагаемых.</w:t>
      </w:r>
    </w:p>
    <w:p w:rsidR="004844BF" w:rsidRPr="007A3B88" w:rsidRDefault="00DA1261" w:rsidP="004844BF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4844BF" w:rsidRPr="007A3B88">
        <w:rPr>
          <w:rFonts w:ascii="Times New Roman" w:hAnsi="Times New Roman" w:cs="Times New Roman"/>
          <w:color w:val="000000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6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7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4844BF" w:rsidRPr="007A3B8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2314B" w:rsidRPr="007A3B88">
        <w:rPr>
          <w:rFonts w:ascii="Times New Roman" w:hAnsi="Times New Roman" w:cs="Times New Roman"/>
          <w:color w:val="000000"/>
          <w:sz w:val="28"/>
          <w:szCs w:val="28"/>
        </w:rPr>
        <w:t>КОН) = 1,2[1800*60+5*1800*(80-60)]=345600</w:t>
      </w:r>
      <w:r w:rsidR="004844BF" w:rsidRPr="007A3B88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4844BF" w:rsidRPr="007A3B88" w:rsidRDefault="00DA1261" w:rsidP="004844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4844BF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8" type="#_x0000_t75" style="width:67.5pt;height:16.5pt" equationxml="&lt;">
            <v:imagedata r:id="rId10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39" type="#_x0000_t75" style="width:67.5pt;height:16.5pt" equationxml="&lt;">
            <v:imagedata r:id="rId10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4844BF" w:rsidRPr="007A3B88">
        <w:rPr>
          <w:rFonts w:ascii="Times New Roman" w:hAnsi="Times New Roman" w:cs="Times New Roman"/>
          <w:sz w:val="28"/>
          <w:szCs w:val="28"/>
        </w:rPr>
        <w:t xml:space="preserve"> = </w:t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600000+345600=945600 </w:t>
      </w:r>
      <w:r w:rsidR="004844BF" w:rsidRPr="007A3B88">
        <w:rPr>
          <w:rFonts w:ascii="Times New Roman" w:hAnsi="Times New Roman" w:cs="Times New Roman"/>
          <w:sz w:val="28"/>
          <w:szCs w:val="28"/>
        </w:rPr>
        <w:t>руб.</w:t>
      </w:r>
    </w:p>
    <w:p w:rsidR="003A44DE" w:rsidRPr="003908C3" w:rsidRDefault="004844B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A44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Задача 2.</w:t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42B80" w:rsidRPr="007A3B88" w:rsidRDefault="004844B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 выбросило за год: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90 т аммиака, ПДС= 50 т, Норматив платы = 2000 руб. за 1т.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250 т хлора, ПДВ=180 т, Норматив платы =2500 руб. за 1 т.</w: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3B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Коэффициент экологической ситуации = 1,9. Определите годовую сумму платежей предприятия за загрязнение ОС.</w:t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 Дано:</w:t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A3B8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A3B88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7A3B88">
        <w:rPr>
          <w:rFonts w:ascii="Times New Roman" w:hAnsi="Times New Roman" w:cs="Times New Roman"/>
          <w:sz w:val="28"/>
          <w:szCs w:val="28"/>
        </w:rPr>
        <w:t xml:space="preserve"> экологической ситуации = 1,9.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0" type="#_x0000_t75" style="width:12.75pt;height:16.5pt" equationxml="&lt;">
            <v:imagedata r:id="rId4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1" type="#_x0000_t75" style="width:12.75pt;height:16.5pt" equationxml="&lt;">
            <v:imagedata r:id="rId4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 – ставка платежа за выбросы (или сбросы) </w:t>
      </w:r>
      <w:proofErr w:type="spellStart"/>
      <w:r w:rsidR="0002314B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2314B" w:rsidRPr="007A3B88">
        <w:rPr>
          <w:rFonts w:ascii="Times New Roman" w:hAnsi="Times New Roman" w:cs="Times New Roman"/>
          <w:sz w:val="28"/>
          <w:szCs w:val="28"/>
        </w:rPr>
        <w:t>-го вещества в пределах установленных нормативов – для аммиака – 2000 руб./</w:t>
      </w:r>
      <w:proofErr w:type="gramStart"/>
      <w:r w:rsidR="0002314B" w:rsidRPr="007A3B8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2314B" w:rsidRPr="007A3B88">
        <w:rPr>
          <w:rFonts w:ascii="Times New Roman" w:hAnsi="Times New Roman" w:cs="Times New Roman"/>
          <w:sz w:val="28"/>
          <w:szCs w:val="28"/>
        </w:rPr>
        <w:t>; для хлора – 2500 руб./т.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2" type="#_x0000_t75" style="width:14.25pt;height:16.5pt" equationxml="&lt;">
            <v:imagedata r:id="rId5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3" type="#_x0000_t75" style="width:14.25pt;height:16.5pt" equationxml="&lt;">
            <v:imagedata r:id="rId5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 – нормативный объем (или масса) </w:t>
      </w:r>
      <w:proofErr w:type="spellStart"/>
      <w:r w:rsidR="0002314B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2314B" w:rsidRPr="007A3B88">
        <w:rPr>
          <w:rFonts w:ascii="Times New Roman" w:hAnsi="Times New Roman" w:cs="Times New Roman"/>
          <w:sz w:val="28"/>
          <w:szCs w:val="28"/>
        </w:rPr>
        <w:t>-го загрязняющего вещества, который данное предприятие может сбросить (или выбросить) в течение года в пределах ПДС (или ПДВ) (т) – для аммиака  50 т; для хлора – 180 т.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4" type="#_x0000_t75" style="width:11.25pt;height:16.5pt" equationxml="&lt;">
            <v:imagedata r:id="rId6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5" type="#_x0000_t75" style="width:11.25pt;height:16.5pt" equationxml="&lt;">
            <v:imagedata r:id="rId6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 – фактический объем (или масса) выброса (сброса) </w:t>
      </w:r>
      <w:proofErr w:type="spellStart"/>
      <w:r w:rsidR="0002314B" w:rsidRPr="007A3B8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2314B" w:rsidRPr="007A3B88">
        <w:rPr>
          <w:rFonts w:ascii="Times New Roman" w:hAnsi="Times New Roman" w:cs="Times New Roman"/>
          <w:sz w:val="28"/>
          <w:szCs w:val="28"/>
        </w:rPr>
        <w:t xml:space="preserve">-го вещества, (т) – для– </w:t>
      </w:r>
      <w:proofErr w:type="spellStart"/>
      <w:proofErr w:type="gramStart"/>
      <w:r w:rsidR="0002314B" w:rsidRPr="007A3B88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="0002314B" w:rsidRPr="007A3B88">
        <w:rPr>
          <w:rFonts w:ascii="Times New Roman" w:hAnsi="Times New Roman" w:cs="Times New Roman"/>
          <w:sz w:val="28"/>
          <w:szCs w:val="28"/>
        </w:rPr>
        <w:t>яаммиака</w:t>
      </w:r>
      <w:proofErr w:type="spellEnd"/>
      <w:r w:rsidR="0002314B" w:rsidRPr="007A3B88">
        <w:rPr>
          <w:rFonts w:ascii="Times New Roman" w:hAnsi="Times New Roman" w:cs="Times New Roman"/>
          <w:sz w:val="28"/>
          <w:szCs w:val="28"/>
        </w:rPr>
        <w:t xml:space="preserve"> 90 т; для хлора 250 т.</w:t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419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 Если </w: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6" type="#_x0000_t75" style="width:43.5pt;height:16.5pt" equationxml="&lt;">
            <v:imagedata r:id="rId8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7" type="#_x0000_t75" style="width:43.5pt;height:16.5pt" equationxml="&lt;">
            <v:imagedata r:id="rId8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Pr="007A3B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A3B88">
        <w:rPr>
          <w:rFonts w:ascii="Times New Roman" w:hAnsi="Times New Roman" w:cs="Times New Roman"/>
          <w:sz w:val="28"/>
          <w:szCs w:val="28"/>
        </w:rPr>
        <w:t xml:space="preserve"> то в первое слагаемое подставляется величина </w: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8" type="#_x0000_t75" style="width:11.25pt;height:16.5pt" equationxml="&lt;">
            <v:imagedata r:id="rId6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49" type="#_x0000_t75" style="width:11.25pt;height:16.5pt" equationxml="&lt;">
            <v:imagedata r:id="rId6" o:title="" chromakey="white"/>
          </v:shape>
        </w:pict>
      </w:r>
      <w:r w:rsidR="00DA1261"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Pr="007A3B88">
        <w:rPr>
          <w:rFonts w:ascii="Times New Roman" w:hAnsi="Times New Roman" w:cs="Times New Roman"/>
          <w:sz w:val="28"/>
          <w:szCs w:val="28"/>
        </w:rPr>
        <w:t xml:space="preserve">, а второе слагаемое не рассчитывается. </w:t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lastRenderedPageBreak/>
        <w:t xml:space="preserve">   Для аммиака объем фактических выбросов  превышает установленной величины ПДВ, поэтому  в формуле рассчитываются 2 слагаемых:</w:t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3B8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A3B8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A3B8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A3B88">
        <w:rPr>
          <w:rFonts w:ascii="Times New Roman" w:hAnsi="Times New Roman" w:cs="Times New Roman"/>
          <w:sz w:val="28"/>
          <w:szCs w:val="28"/>
        </w:rPr>
        <w:t>аммиак)=1.9 [2000*50+5*2000*(90-50)]=950000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color w:val="000000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50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</w:p>
    <w:p w:rsidR="0002314B" w:rsidRPr="007A3B88" w:rsidRDefault="0002314B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t xml:space="preserve">  Для хлора  объем фактических выбросов превышает величину ПДВ, поэтому в формуле рассчитываются оба слагаемых.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color w:val="000000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51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52" type="#_x0000_t75" style="width:12.75pt;height:16.5pt" equationxml="&lt;">
            <v:imagedata r:id="rId9" o:title="" chromakey="white"/>
          </v:shape>
        </w:pict>
      </w:r>
      <w:r w:rsidRPr="007A3B8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02314B" w:rsidRPr="007A3B88">
        <w:rPr>
          <w:rFonts w:ascii="Times New Roman" w:hAnsi="Times New Roman" w:cs="Times New Roman"/>
          <w:color w:val="000000"/>
          <w:sz w:val="28"/>
          <w:szCs w:val="28"/>
        </w:rPr>
        <w:t>(хлор) = 1,9[2500*180+5*2500*(250-180</w:t>
      </w:r>
      <w:r w:rsidR="007A3B88" w:rsidRPr="007A3B88">
        <w:rPr>
          <w:rFonts w:ascii="Times New Roman" w:hAnsi="Times New Roman" w:cs="Times New Roman"/>
          <w:color w:val="000000"/>
          <w:sz w:val="28"/>
          <w:szCs w:val="28"/>
        </w:rPr>
        <w:t>)]=2517500</w:t>
      </w:r>
      <w:r w:rsidR="0002314B" w:rsidRPr="007A3B88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02314B" w:rsidRPr="007A3B88" w:rsidRDefault="00DA1261" w:rsidP="00023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A3B88">
        <w:rPr>
          <w:rFonts w:ascii="Times New Roman" w:hAnsi="Times New Roman" w:cs="Times New Roman"/>
          <w:sz w:val="28"/>
          <w:szCs w:val="28"/>
        </w:rPr>
        <w:fldChar w:fldCharType="begin"/>
      </w:r>
      <w:r w:rsidR="0002314B" w:rsidRPr="007A3B88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53" type="#_x0000_t75" style="width:67.5pt;height:16.5pt" equationxml="&lt;">
            <v:imagedata r:id="rId10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separate"/>
      </w:r>
      <w:r w:rsidR="003908C3" w:rsidRPr="00DA1261">
        <w:rPr>
          <w:rFonts w:ascii="Times New Roman" w:hAnsi="Times New Roman" w:cs="Times New Roman"/>
          <w:position w:val="-6"/>
          <w:sz w:val="28"/>
          <w:szCs w:val="28"/>
        </w:rPr>
        <w:pict>
          <v:shape id="_x0000_i1054" type="#_x0000_t75" style="width:67.5pt;height:16.5pt" equationxml="&lt;">
            <v:imagedata r:id="rId10" o:title="" chromakey="white"/>
          </v:shape>
        </w:pict>
      </w:r>
      <w:r w:rsidRPr="007A3B88">
        <w:rPr>
          <w:rFonts w:ascii="Times New Roman" w:hAnsi="Times New Roman" w:cs="Times New Roman"/>
          <w:sz w:val="28"/>
          <w:szCs w:val="28"/>
        </w:rPr>
        <w:fldChar w:fldCharType="end"/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 = </w:t>
      </w:r>
      <w:r w:rsidR="007A3B88" w:rsidRPr="007A3B88">
        <w:rPr>
          <w:rFonts w:ascii="Times New Roman" w:hAnsi="Times New Roman" w:cs="Times New Roman"/>
          <w:sz w:val="28"/>
          <w:szCs w:val="28"/>
        </w:rPr>
        <w:t>950000+2517500=3467500</w:t>
      </w:r>
      <w:r w:rsidR="0002314B" w:rsidRPr="007A3B8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2314B" w:rsidRDefault="0002314B">
      <w:bookmarkStart w:id="0" w:name="_GoBack"/>
      <w:bookmarkEnd w:id="0"/>
    </w:p>
    <w:sectPr w:rsidR="0002314B" w:rsidSect="00EA0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4BF"/>
    <w:rsid w:val="0002314B"/>
    <w:rsid w:val="000328E9"/>
    <w:rsid w:val="00042B80"/>
    <w:rsid w:val="000B71DA"/>
    <w:rsid w:val="000B7DB7"/>
    <w:rsid w:val="000F4C02"/>
    <w:rsid w:val="001A1FD2"/>
    <w:rsid w:val="001A64EE"/>
    <w:rsid w:val="001A7ECD"/>
    <w:rsid w:val="001E3EE8"/>
    <w:rsid w:val="001F0178"/>
    <w:rsid w:val="002209B3"/>
    <w:rsid w:val="002270E2"/>
    <w:rsid w:val="00262452"/>
    <w:rsid w:val="00276ACE"/>
    <w:rsid w:val="002E2F06"/>
    <w:rsid w:val="002E74BB"/>
    <w:rsid w:val="00313559"/>
    <w:rsid w:val="00340905"/>
    <w:rsid w:val="003432D6"/>
    <w:rsid w:val="00386F2A"/>
    <w:rsid w:val="003908C3"/>
    <w:rsid w:val="003A44DE"/>
    <w:rsid w:val="003B29E0"/>
    <w:rsid w:val="003D7099"/>
    <w:rsid w:val="004468C9"/>
    <w:rsid w:val="00466B89"/>
    <w:rsid w:val="004810CD"/>
    <w:rsid w:val="004844BF"/>
    <w:rsid w:val="004A2BCC"/>
    <w:rsid w:val="004B3055"/>
    <w:rsid w:val="004F3F95"/>
    <w:rsid w:val="004F4A10"/>
    <w:rsid w:val="00546842"/>
    <w:rsid w:val="00554D2E"/>
    <w:rsid w:val="00557954"/>
    <w:rsid w:val="0057033E"/>
    <w:rsid w:val="00624EF7"/>
    <w:rsid w:val="006338F8"/>
    <w:rsid w:val="00643C7F"/>
    <w:rsid w:val="007174A3"/>
    <w:rsid w:val="00745644"/>
    <w:rsid w:val="007546C2"/>
    <w:rsid w:val="007653D2"/>
    <w:rsid w:val="00785EDA"/>
    <w:rsid w:val="007A3B88"/>
    <w:rsid w:val="007B352F"/>
    <w:rsid w:val="008C20EA"/>
    <w:rsid w:val="00932A6B"/>
    <w:rsid w:val="00957EDD"/>
    <w:rsid w:val="009646E2"/>
    <w:rsid w:val="009661DD"/>
    <w:rsid w:val="00966876"/>
    <w:rsid w:val="00974297"/>
    <w:rsid w:val="00986E7B"/>
    <w:rsid w:val="009D6F4F"/>
    <w:rsid w:val="009D7E04"/>
    <w:rsid w:val="009E5E93"/>
    <w:rsid w:val="009F4FC0"/>
    <w:rsid w:val="00A00211"/>
    <w:rsid w:val="00A30CC3"/>
    <w:rsid w:val="00A47315"/>
    <w:rsid w:val="00A534C2"/>
    <w:rsid w:val="00A55686"/>
    <w:rsid w:val="00A630FB"/>
    <w:rsid w:val="00A91C17"/>
    <w:rsid w:val="00AB5674"/>
    <w:rsid w:val="00AC1BA3"/>
    <w:rsid w:val="00AD5103"/>
    <w:rsid w:val="00AF2B82"/>
    <w:rsid w:val="00B1152C"/>
    <w:rsid w:val="00B81A5B"/>
    <w:rsid w:val="00B9609B"/>
    <w:rsid w:val="00BC56E0"/>
    <w:rsid w:val="00C05441"/>
    <w:rsid w:val="00C37E74"/>
    <w:rsid w:val="00C622DB"/>
    <w:rsid w:val="00D1523A"/>
    <w:rsid w:val="00D2600A"/>
    <w:rsid w:val="00D60300"/>
    <w:rsid w:val="00D637AB"/>
    <w:rsid w:val="00D90C47"/>
    <w:rsid w:val="00D910A9"/>
    <w:rsid w:val="00DA1261"/>
    <w:rsid w:val="00DE1F3F"/>
    <w:rsid w:val="00E21D6F"/>
    <w:rsid w:val="00E261F5"/>
    <w:rsid w:val="00E27481"/>
    <w:rsid w:val="00E97659"/>
    <w:rsid w:val="00EA0650"/>
    <w:rsid w:val="00ED3B8A"/>
    <w:rsid w:val="00EF6FC9"/>
    <w:rsid w:val="00F211C1"/>
    <w:rsid w:val="00F26048"/>
    <w:rsid w:val="00F6289F"/>
    <w:rsid w:val="00F9757A"/>
    <w:rsid w:val="00FE15B7"/>
    <w:rsid w:val="00FE6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Maaret</dc:creator>
  <cp:lastModifiedBy>Санек</cp:lastModifiedBy>
  <cp:revision>3</cp:revision>
  <dcterms:created xsi:type="dcterms:W3CDTF">2017-02-23T09:50:00Z</dcterms:created>
  <dcterms:modified xsi:type="dcterms:W3CDTF">2017-02-27T06:04:00Z</dcterms:modified>
</cp:coreProperties>
</file>