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1F7" w:rsidRPr="008260F0" w:rsidRDefault="004601F7" w:rsidP="004601F7">
      <w:r w:rsidRPr="008260F0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3810</wp:posOffset>
            </wp:positionV>
            <wp:extent cx="6467475" cy="1143000"/>
            <wp:effectExtent l="0" t="0" r="9525" b="0"/>
            <wp:wrapTight wrapText="bothSides">
              <wp:wrapPolygon edited="0">
                <wp:start x="0" y="0"/>
                <wp:lineTo x="0" y="21240"/>
                <wp:lineTo x="21568" y="21240"/>
                <wp:lineTo x="2156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60F0">
        <w:rPr>
          <w:sz w:val="32"/>
          <w:szCs w:val="32"/>
        </w:rPr>
        <w:t>Факультет</w:t>
      </w:r>
      <w:r w:rsidR="00485B1D" w:rsidRPr="008260F0">
        <w:t xml:space="preserve"> </w:t>
      </w:r>
      <w:r w:rsidR="008E58DB" w:rsidRPr="008260F0">
        <w:rPr>
          <w:sz w:val="28"/>
          <w:szCs w:val="28"/>
          <w:u w:val="single"/>
        </w:rPr>
        <w:t>Юридический</w:t>
      </w:r>
      <w:r w:rsidR="00580F64" w:rsidRPr="008260F0">
        <w:t xml:space="preserve"> </w:t>
      </w:r>
    </w:p>
    <w:p w:rsidR="004601F7" w:rsidRPr="008260F0" w:rsidRDefault="00380B88" w:rsidP="005D1664">
      <w:pPr>
        <w:rPr>
          <w:color w:val="000000"/>
          <w:sz w:val="28"/>
          <w:szCs w:val="28"/>
          <w:u w:val="single"/>
        </w:rPr>
      </w:pPr>
      <w:r w:rsidRPr="008260F0">
        <w:rPr>
          <w:color w:val="000000"/>
          <w:sz w:val="32"/>
          <w:szCs w:val="32"/>
        </w:rPr>
        <w:t>Специальность</w:t>
      </w:r>
      <w:r w:rsidR="00485B1D" w:rsidRPr="008260F0">
        <w:rPr>
          <w:color w:val="000000"/>
          <w:sz w:val="28"/>
          <w:szCs w:val="28"/>
        </w:rPr>
        <w:t xml:space="preserve"> </w:t>
      </w:r>
      <w:r w:rsidRPr="008260F0">
        <w:rPr>
          <w:color w:val="000000"/>
          <w:sz w:val="28"/>
          <w:szCs w:val="28"/>
          <w:u w:val="single"/>
        </w:rPr>
        <w:t xml:space="preserve">Юриспруденция </w:t>
      </w:r>
    </w:p>
    <w:p w:rsidR="004601F7" w:rsidRPr="008260F0" w:rsidRDefault="004601F7" w:rsidP="00804C9E">
      <w:pPr>
        <w:rPr>
          <w:b/>
          <w:color w:val="000000"/>
        </w:rPr>
      </w:pPr>
    </w:p>
    <w:p w:rsidR="004601F7" w:rsidRPr="008260F0" w:rsidRDefault="004601F7" w:rsidP="004601F7">
      <w:pPr>
        <w:jc w:val="center"/>
        <w:rPr>
          <w:b/>
          <w:color w:val="000000"/>
          <w:sz w:val="8"/>
        </w:rPr>
      </w:pPr>
    </w:p>
    <w:p w:rsidR="00F50867" w:rsidRPr="008260F0" w:rsidRDefault="00F50867" w:rsidP="004601F7">
      <w:pPr>
        <w:jc w:val="center"/>
        <w:rPr>
          <w:b/>
          <w:color w:val="000000"/>
          <w:sz w:val="8"/>
        </w:rPr>
      </w:pPr>
    </w:p>
    <w:p w:rsidR="00F50867" w:rsidRPr="008260F0" w:rsidRDefault="00F50867" w:rsidP="004601F7">
      <w:pPr>
        <w:jc w:val="center"/>
        <w:rPr>
          <w:b/>
          <w:color w:val="000000"/>
          <w:sz w:val="8"/>
        </w:rPr>
      </w:pPr>
    </w:p>
    <w:p w:rsidR="00F50867" w:rsidRPr="008260F0" w:rsidRDefault="00F50867" w:rsidP="004601F7">
      <w:pPr>
        <w:jc w:val="center"/>
        <w:rPr>
          <w:b/>
          <w:color w:val="000000"/>
          <w:sz w:val="8"/>
        </w:rPr>
      </w:pPr>
    </w:p>
    <w:p w:rsidR="00F50867" w:rsidRPr="008260F0" w:rsidRDefault="00F50867" w:rsidP="004601F7">
      <w:pPr>
        <w:jc w:val="center"/>
        <w:rPr>
          <w:b/>
          <w:color w:val="000000"/>
          <w:sz w:val="8"/>
        </w:rPr>
      </w:pPr>
    </w:p>
    <w:p w:rsidR="00F50867" w:rsidRPr="008260F0" w:rsidRDefault="00F50867" w:rsidP="004601F7">
      <w:pPr>
        <w:jc w:val="center"/>
        <w:rPr>
          <w:b/>
          <w:color w:val="000000"/>
          <w:sz w:val="8"/>
        </w:rPr>
      </w:pPr>
    </w:p>
    <w:p w:rsidR="00F50867" w:rsidRPr="008260F0" w:rsidRDefault="00F50867" w:rsidP="004601F7">
      <w:pPr>
        <w:jc w:val="center"/>
        <w:rPr>
          <w:b/>
          <w:color w:val="000000"/>
          <w:sz w:val="8"/>
        </w:rPr>
      </w:pPr>
    </w:p>
    <w:p w:rsidR="00F50867" w:rsidRPr="008260F0" w:rsidRDefault="00F50867" w:rsidP="004601F7">
      <w:pPr>
        <w:jc w:val="center"/>
        <w:rPr>
          <w:b/>
          <w:color w:val="000000"/>
          <w:sz w:val="8"/>
        </w:rPr>
      </w:pPr>
    </w:p>
    <w:p w:rsidR="00F50867" w:rsidRPr="008260F0" w:rsidRDefault="00F50867" w:rsidP="004601F7">
      <w:pPr>
        <w:jc w:val="center"/>
        <w:rPr>
          <w:b/>
          <w:color w:val="000000"/>
          <w:sz w:val="8"/>
        </w:rPr>
      </w:pPr>
    </w:p>
    <w:p w:rsidR="00F50867" w:rsidRPr="008260F0" w:rsidRDefault="00F50867" w:rsidP="004601F7">
      <w:pPr>
        <w:jc w:val="center"/>
        <w:rPr>
          <w:b/>
          <w:color w:val="000000"/>
          <w:sz w:val="8"/>
        </w:rPr>
      </w:pPr>
    </w:p>
    <w:p w:rsidR="00F50867" w:rsidRPr="008260F0" w:rsidRDefault="00F50867" w:rsidP="004601F7">
      <w:pPr>
        <w:jc w:val="center"/>
        <w:rPr>
          <w:b/>
          <w:color w:val="000000"/>
          <w:sz w:val="8"/>
        </w:rPr>
      </w:pPr>
    </w:p>
    <w:p w:rsidR="00F50867" w:rsidRPr="008260F0" w:rsidRDefault="00F50867" w:rsidP="004601F7">
      <w:pPr>
        <w:jc w:val="center"/>
        <w:rPr>
          <w:b/>
          <w:color w:val="000000"/>
          <w:sz w:val="8"/>
        </w:rPr>
      </w:pPr>
    </w:p>
    <w:p w:rsidR="00F50867" w:rsidRPr="008260F0" w:rsidRDefault="00F50867" w:rsidP="004601F7">
      <w:pPr>
        <w:jc w:val="center"/>
        <w:rPr>
          <w:b/>
          <w:color w:val="000000"/>
          <w:sz w:val="8"/>
        </w:rPr>
      </w:pPr>
    </w:p>
    <w:p w:rsidR="00F50867" w:rsidRPr="008260F0" w:rsidRDefault="00F50867" w:rsidP="004601F7">
      <w:pPr>
        <w:jc w:val="center"/>
        <w:rPr>
          <w:b/>
          <w:color w:val="000000"/>
          <w:sz w:val="8"/>
        </w:rPr>
      </w:pPr>
    </w:p>
    <w:p w:rsidR="00F50867" w:rsidRPr="008260F0" w:rsidRDefault="00F50867" w:rsidP="004601F7">
      <w:pPr>
        <w:jc w:val="center"/>
        <w:rPr>
          <w:b/>
          <w:color w:val="000000"/>
          <w:sz w:val="8"/>
        </w:rPr>
      </w:pPr>
    </w:p>
    <w:p w:rsidR="00F50867" w:rsidRPr="008260F0" w:rsidRDefault="00F50867" w:rsidP="004601F7">
      <w:pPr>
        <w:jc w:val="center"/>
        <w:rPr>
          <w:b/>
          <w:color w:val="000000"/>
          <w:sz w:val="8"/>
        </w:rPr>
      </w:pPr>
    </w:p>
    <w:p w:rsidR="00F50867" w:rsidRPr="008260F0" w:rsidRDefault="00F50867" w:rsidP="004601F7">
      <w:pPr>
        <w:jc w:val="center"/>
        <w:rPr>
          <w:b/>
          <w:color w:val="000000"/>
          <w:sz w:val="8"/>
        </w:rPr>
      </w:pPr>
    </w:p>
    <w:p w:rsidR="00F50867" w:rsidRPr="008260F0" w:rsidRDefault="00F50867" w:rsidP="004601F7">
      <w:pPr>
        <w:jc w:val="center"/>
        <w:rPr>
          <w:b/>
          <w:color w:val="000000"/>
          <w:sz w:val="8"/>
        </w:rPr>
      </w:pPr>
    </w:p>
    <w:p w:rsidR="00F50867" w:rsidRPr="008260F0" w:rsidRDefault="00F50867" w:rsidP="004601F7">
      <w:pPr>
        <w:jc w:val="center"/>
        <w:rPr>
          <w:b/>
          <w:color w:val="000000"/>
          <w:sz w:val="8"/>
        </w:rPr>
      </w:pPr>
    </w:p>
    <w:p w:rsidR="004601F7" w:rsidRPr="008260F0" w:rsidRDefault="00832681" w:rsidP="0071489F">
      <w:pPr>
        <w:jc w:val="center"/>
        <w:rPr>
          <w:sz w:val="52"/>
        </w:rPr>
      </w:pPr>
      <w:r>
        <w:rPr>
          <w:sz w:val="52"/>
        </w:rPr>
        <w:t>Контрольная работа</w:t>
      </w:r>
    </w:p>
    <w:p w:rsidR="0071489F" w:rsidRPr="008260F0" w:rsidRDefault="0071489F" w:rsidP="0071489F">
      <w:pPr>
        <w:jc w:val="center"/>
        <w:rPr>
          <w:i/>
          <w:sz w:val="52"/>
        </w:rPr>
      </w:pPr>
    </w:p>
    <w:tbl>
      <w:tblPr>
        <w:tblW w:w="10040" w:type="dxa"/>
        <w:jc w:val="center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9"/>
        <w:gridCol w:w="7341"/>
      </w:tblGrid>
      <w:tr w:rsidR="008E58DB" w:rsidRPr="008260F0" w:rsidTr="00832681">
        <w:trPr>
          <w:trHeight w:val="301"/>
          <w:jc w:val="center"/>
        </w:trPr>
        <w:tc>
          <w:tcPr>
            <w:tcW w:w="2699" w:type="dxa"/>
          </w:tcPr>
          <w:p w:rsidR="008E58DB" w:rsidRPr="008260F0" w:rsidRDefault="008E58DB" w:rsidP="002175B5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260F0">
              <w:rPr>
                <w:b/>
                <w:color w:val="000000"/>
                <w:sz w:val="28"/>
                <w:szCs w:val="28"/>
              </w:rPr>
              <w:t>по</w:t>
            </w:r>
            <w:r w:rsidR="00580F64" w:rsidRPr="008260F0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8260F0">
              <w:rPr>
                <w:b/>
                <w:color w:val="000000"/>
                <w:sz w:val="28"/>
                <w:szCs w:val="28"/>
              </w:rPr>
              <w:t>дисциплине:</w:t>
            </w:r>
          </w:p>
        </w:tc>
        <w:tc>
          <w:tcPr>
            <w:tcW w:w="7341" w:type="dxa"/>
          </w:tcPr>
          <w:p w:rsidR="008E58DB" w:rsidRPr="008260F0" w:rsidRDefault="00647882" w:rsidP="002B71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Арбитражный процесс</w:t>
            </w:r>
          </w:p>
        </w:tc>
      </w:tr>
      <w:tr w:rsidR="00832681" w:rsidRPr="008260F0" w:rsidTr="00832681">
        <w:trPr>
          <w:trHeight w:val="674"/>
          <w:jc w:val="center"/>
        </w:trPr>
        <w:tc>
          <w:tcPr>
            <w:tcW w:w="2699" w:type="dxa"/>
            <w:tcBorders>
              <w:bottom w:val="single" w:sz="4" w:space="0" w:color="auto"/>
            </w:tcBorders>
          </w:tcPr>
          <w:p w:rsidR="00832681" w:rsidRPr="008260F0" w:rsidRDefault="00832681" w:rsidP="0083268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260F0">
              <w:rPr>
                <w:b/>
                <w:color w:val="000000"/>
                <w:sz w:val="28"/>
                <w:szCs w:val="28"/>
              </w:rPr>
              <w:t>Выполнила студентка:</w:t>
            </w:r>
          </w:p>
        </w:tc>
        <w:tc>
          <w:tcPr>
            <w:tcW w:w="7341" w:type="dxa"/>
            <w:tcBorders>
              <w:bottom w:val="single" w:sz="4" w:space="0" w:color="auto"/>
            </w:tcBorders>
            <w:vAlign w:val="center"/>
          </w:tcPr>
          <w:p w:rsidR="00832681" w:rsidRPr="008260F0" w:rsidRDefault="00832681" w:rsidP="00832681">
            <w:pPr>
              <w:rPr>
                <w:color w:val="000000"/>
                <w:sz w:val="28"/>
                <w:szCs w:val="28"/>
              </w:rPr>
            </w:pPr>
          </w:p>
          <w:p w:rsidR="00832681" w:rsidRPr="008260F0" w:rsidRDefault="00832681" w:rsidP="00832681">
            <w:pPr>
              <w:rPr>
                <w:color w:val="000000"/>
                <w:sz w:val="28"/>
                <w:szCs w:val="28"/>
              </w:rPr>
            </w:pPr>
          </w:p>
        </w:tc>
      </w:tr>
      <w:tr w:rsidR="00832681" w:rsidRPr="008260F0" w:rsidTr="00832681">
        <w:trPr>
          <w:trHeight w:val="283"/>
          <w:jc w:val="center"/>
        </w:trPr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:rsidR="00832681" w:rsidRPr="008260F0" w:rsidRDefault="00832681" w:rsidP="00832681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Вариант</w:t>
            </w:r>
            <w:r w:rsidRPr="008260F0">
              <w:rPr>
                <w:b/>
                <w:color w:val="000000"/>
                <w:sz w:val="28"/>
                <w:szCs w:val="28"/>
              </w:rPr>
              <w:t>:</w:t>
            </w:r>
          </w:p>
        </w:tc>
        <w:tc>
          <w:tcPr>
            <w:tcW w:w="7341" w:type="dxa"/>
            <w:tcBorders>
              <w:top w:val="single" w:sz="4" w:space="0" w:color="auto"/>
              <w:bottom w:val="single" w:sz="4" w:space="0" w:color="auto"/>
            </w:tcBorders>
          </w:tcPr>
          <w:p w:rsidR="00832681" w:rsidRPr="00317CD2" w:rsidRDefault="00832681" w:rsidP="00832681">
            <w:pPr>
              <w:rPr>
                <w:color w:val="000000"/>
                <w:sz w:val="28"/>
                <w:szCs w:val="28"/>
              </w:rPr>
            </w:pPr>
            <w:r w:rsidRPr="00317CD2">
              <w:rPr>
                <w:color w:val="000000"/>
                <w:sz w:val="28"/>
                <w:szCs w:val="28"/>
              </w:rPr>
              <w:t>№1</w:t>
            </w:r>
          </w:p>
        </w:tc>
      </w:tr>
    </w:tbl>
    <w:p w:rsidR="004601F7" w:rsidRPr="008260F0" w:rsidRDefault="004601F7" w:rsidP="004601F7"/>
    <w:p w:rsidR="004601F7" w:rsidRPr="008260F0" w:rsidRDefault="004601F7" w:rsidP="004601F7"/>
    <w:p w:rsidR="004601F7" w:rsidRPr="008260F0" w:rsidRDefault="004601F7" w:rsidP="004601F7"/>
    <w:p w:rsidR="004601F7" w:rsidRPr="008260F0" w:rsidRDefault="004601F7" w:rsidP="004601F7"/>
    <w:p w:rsidR="004601F7" w:rsidRPr="008260F0" w:rsidRDefault="004601F7" w:rsidP="002175B5"/>
    <w:p w:rsidR="004601F7" w:rsidRPr="008260F0" w:rsidRDefault="004601F7" w:rsidP="002175B5"/>
    <w:p w:rsidR="004601F7" w:rsidRPr="008260F0" w:rsidRDefault="004601F7" w:rsidP="002175B5"/>
    <w:p w:rsidR="002175B5" w:rsidRPr="008260F0" w:rsidRDefault="002175B5" w:rsidP="002175B5">
      <w:pPr>
        <w:rPr>
          <w:sz w:val="28"/>
          <w:szCs w:val="28"/>
        </w:rPr>
      </w:pPr>
    </w:p>
    <w:p w:rsidR="002175B5" w:rsidRPr="008260F0" w:rsidRDefault="002175B5" w:rsidP="002175B5">
      <w:pPr>
        <w:rPr>
          <w:sz w:val="28"/>
          <w:szCs w:val="28"/>
        </w:rPr>
      </w:pPr>
    </w:p>
    <w:p w:rsidR="002175B5" w:rsidRPr="008260F0" w:rsidRDefault="002175B5" w:rsidP="002175B5">
      <w:pPr>
        <w:rPr>
          <w:sz w:val="28"/>
          <w:szCs w:val="28"/>
        </w:rPr>
      </w:pPr>
    </w:p>
    <w:p w:rsidR="002175B5" w:rsidRPr="008260F0" w:rsidRDefault="002175B5" w:rsidP="002175B5">
      <w:pPr>
        <w:rPr>
          <w:sz w:val="28"/>
          <w:szCs w:val="28"/>
        </w:rPr>
      </w:pPr>
    </w:p>
    <w:p w:rsidR="002175B5" w:rsidRPr="008260F0" w:rsidRDefault="002175B5" w:rsidP="002175B5">
      <w:pPr>
        <w:rPr>
          <w:sz w:val="28"/>
          <w:szCs w:val="28"/>
        </w:rPr>
      </w:pPr>
    </w:p>
    <w:p w:rsidR="002175B5" w:rsidRPr="008260F0" w:rsidRDefault="002175B5" w:rsidP="002175B5">
      <w:pPr>
        <w:rPr>
          <w:sz w:val="28"/>
          <w:szCs w:val="28"/>
        </w:rPr>
      </w:pPr>
    </w:p>
    <w:p w:rsidR="002175B5" w:rsidRPr="008260F0" w:rsidRDefault="002175B5" w:rsidP="002175B5">
      <w:pPr>
        <w:rPr>
          <w:sz w:val="28"/>
          <w:szCs w:val="28"/>
        </w:rPr>
      </w:pPr>
    </w:p>
    <w:p w:rsidR="002175B5" w:rsidRPr="008260F0" w:rsidRDefault="002175B5" w:rsidP="002175B5">
      <w:pPr>
        <w:rPr>
          <w:sz w:val="28"/>
          <w:szCs w:val="28"/>
        </w:rPr>
      </w:pPr>
    </w:p>
    <w:p w:rsidR="002175B5" w:rsidRPr="008260F0" w:rsidRDefault="002175B5" w:rsidP="002175B5">
      <w:pPr>
        <w:rPr>
          <w:sz w:val="28"/>
          <w:szCs w:val="28"/>
        </w:rPr>
      </w:pPr>
    </w:p>
    <w:p w:rsidR="002175B5" w:rsidRPr="008260F0" w:rsidRDefault="002175B5" w:rsidP="002175B5">
      <w:pPr>
        <w:rPr>
          <w:sz w:val="28"/>
          <w:szCs w:val="28"/>
        </w:rPr>
      </w:pPr>
    </w:p>
    <w:p w:rsidR="002175B5" w:rsidRPr="008260F0" w:rsidRDefault="002175B5" w:rsidP="002175B5">
      <w:pPr>
        <w:rPr>
          <w:sz w:val="28"/>
          <w:szCs w:val="28"/>
        </w:rPr>
      </w:pPr>
    </w:p>
    <w:p w:rsidR="002175B5" w:rsidRPr="008260F0" w:rsidRDefault="002175B5" w:rsidP="002175B5">
      <w:pPr>
        <w:rPr>
          <w:sz w:val="28"/>
          <w:szCs w:val="28"/>
        </w:rPr>
      </w:pPr>
    </w:p>
    <w:p w:rsidR="00F50867" w:rsidRPr="008260F0" w:rsidRDefault="00F50867" w:rsidP="004601F7">
      <w:pPr>
        <w:pStyle w:val="7"/>
        <w:jc w:val="center"/>
        <w:rPr>
          <w:sz w:val="28"/>
          <w:szCs w:val="28"/>
        </w:rPr>
      </w:pPr>
    </w:p>
    <w:p w:rsidR="00912685" w:rsidRDefault="00912685">
      <w:pPr>
        <w:spacing w:after="160" w:line="259" w:lineRule="auto"/>
      </w:pPr>
      <w: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200025968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1489F" w:rsidRPr="008260F0" w:rsidRDefault="0071489F">
          <w:pPr>
            <w:pStyle w:val="af"/>
          </w:pPr>
          <w:r w:rsidRPr="008260F0">
            <w:t>Оглавление</w:t>
          </w:r>
        </w:p>
        <w:p w:rsidR="00466D73" w:rsidRDefault="0071489F">
          <w:pPr>
            <w:pStyle w:val="3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8260F0">
            <w:fldChar w:fldCharType="begin"/>
          </w:r>
          <w:r w:rsidRPr="008260F0">
            <w:instrText xml:space="preserve"> TOC \o "1-3" \h \z \u </w:instrText>
          </w:r>
          <w:r w:rsidRPr="008260F0">
            <w:fldChar w:fldCharType="separate"/>
          </w:r>
          <w:hyperlink w:anchor="_Toc479681161" w:history="1">
            <w:r w:rsidR="00466D73" w:rsidRPr="00D10F9E">
              <w:rPr>
                <w:rStyle w:val="ac"/>
                <w:b/>
                <w:noProof/>
                <w:shd w:val="clear" w:color="auto" w:fill="FFFFFF"/>
              </w:rPr>
              <w:t>Задача 1</w:t>
            </w:r>
            <w:r w:rsidR="00466D73">
              <w:rPr>
                <w:noProof/>
                <w:webHidden/>
              </w:rPr>
              <w:tab/>
            </w:r>
            <w:r w:rsidR="00466D73">
              <w:rPr>
                <w:noProof/>
                <w:webHidden/>
              </w:rPr>
              <w:fldChar w:fldCharType="begin"/>
            </w:r>
            <w:r w:rsidR="00466D73">
              <w:rPr>
                <w:noProof/>
                <w:webHidden/>
              </w:rPr>
              <w:instrText xml:space="preserve"> PAGEREF _Toc479681161 \h </w:instrText>
            </w:r>
            <w:r w:rsidR="00466D73">
              <w:rPr>
                <w:noProof/>
                <w:webHidden/>
              </w:rPr>
            </w:r>
            <w:r w:rsidR="00466D73">
              <w:rPr>
                <w:noProof/>
                <w:webHidden/>
              </w:rPr>
              <w:fldChar w:fldCharType="separate"/>
            </w:r>
            <w:r w:rsidR="00466D73">
              <w:rPr>
                <w:noProof/>
                <w:webHidden/>
              </w:rPr>
              <w:t>3</w:t>
            </w:r>
            <w:r w:rsidR="00466D73">
              <w:rPr>
                <w:noProof/>
                <w:webHidden/>
              </w:rPr>
              <w:fldChar w:fldCharType="end"/>
            </w:r>
          </w:hyperlink>
        </w:p>
        <w:p w:rsidR="00466D73" w:rsidRDefault="003B13CA">
          <w:pPr>
            <w:pStyle w:val="3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9681162" w:history="1">
            <w:r w:rsidR="00466D73" w:rsidRPr="00D10F9E">
              <w:rPr>
                <w:rStyle w:val="ac"/>
                <w:b/>
                <w:noProof/>
                <w:shd w:val="clear" w:color="auto" w:fill="FFFFFF"/>
              </w:rPr>
              <w:t>Задача 2</w:t>
            </w:r>
            <w:r w:rsidR="00466D73">
              <w:rPr>
                <w:noProof/>
                <w:webHidden/>
              </w:rPr>
              <w:tab/>
            </w:r>
            <w:r w:rsidR="00466D73">
              <w:rPr>
                <w:noProof/>
                <w:webHidden/>
              </w:rPr>
              <w:fldChar w:fldCharType="begin"/>
            </w:r>
            <w:r w:rsidR="00466D73">
              <w:rPr>
                <w:noProof/>
                <w:webHidden/>
              </w:rPr>
              <w:instrText xml:space="preserve"> PAGEREF _Toc479681162 \h </w:instrText>
            </w:r>
            <w:r w:rsidR="00466D73">
              <w:rPr>
                <w:noProof/>
                <w:webHidden/>
              </w:rPr>
            </w:r>
            <w:r w:rsidR="00466D73">
              <w:rPr>
                <w:noProof/>
                <w:webHidden/>
              </w:rPr>
              <w:fldChar w:fldCharType="separate"/>
            </w:r>
            <w:r w:rsidR="00466D73">
              <w:rPr>
                <w:noProof/>
                <w:webHidden/>
              </w:rPr>
              <w:t>5</w:t>
            </w:r>
            <w:r w:rsidR="00466D73">
              <w:rPr>
                <w:noProof/>
                <w:webHidden/>
              </w:rPr>
              <w:fldChar w:fldCharType="end"/>
            </w:r>
          </w:hyperlink>
        </w:p>
        <w:p w:rsidR="00466D73" w:rsidRDefault="003B13CA">
          <w:pPr>
            <w:pStyle w:val="3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9681163" w:history="1">
            <w:r w:rsidR="00466D73" w:rsidRPr="00D10F9E">
              <w:rPr>
                <w:rStyle w:val="ac"/>
                <w:b/>
                <w:noProof/>
                <w:shd w:val="clear" w:color="auto" w:fill="FFFFFF"/>
              </w:rPr>
              <w:t>Список используемых источников</w:t>
            </w:r>
            <w:r w:rsidR="00466D73">
              <w:rPr>
                <w:noProof/>
                <w:webHidden/>
              </w:rPr>
              <w:tab/>
            </w:r>
            <w:r w:rsidR="00466D73">
              <w:rPr>
                <w:noProof/>
                <w:webHidden/>
              </w:rPr>
              <w:fldChar w:fldCharType="begin"/>
            </w:r>
            <w:r w:rsidR="00466D73">
              <w:rPr>
                <w:noProof/>
                <w:webHidden/>
              </w:rPr>
              <w:instrText xml:space="preserve"> PAGEREF _Toc479681163 \h </w:instrText>
            </w:r>
            <w:r w:rsidR="00466D73">
              <w:rPr>
                <w:noProof/>
                <w:webHidden/>
              </w:rPr>
            </w:r>
            <w:r w:rsidR="00466D73">
              <w:rPr>
                <w:noProof/>
                <w:webHidden/>
              </w:rPr>
              <w:fldChar w:fldCharType="separate"/>
            </w:r>
            <w:r w:rsidR="00466D73">
              <w:rPr>
                <w:noProof/>
                <w:webHidden/>
              </w:rPr>
              <w:t>7</w:t>
            </w:r>
            <w:r w:rsidR="00466D73">
              <w:rPr>
                <w:noProof/>
                <w:webHidden/>
              </w:rPr>
              <w:fldChar w:fldCharType="end"/>
            </w:r>
          </w:hyperlink>
        </w:p>
        <w:p w:rsidR="0071489F" w:rsidRPr="008260F0" w:rsidRDefault="0071489F">
          <w:r w:rsidRPr="008260F0">
            <w:rPr>
              <w:b/>
              <w:bCs/>
            </w:rPr>
            <w:fldChar w:fldCharType="end"/>
          </w:r>
        </w:p>
      </w:sdtContent>
    </w:sdt>
    <w:p w:rsidR="0071489F" w:rsidRPr="008260F0" w:rsidRDefault="0071489F">
      <w:pPr>
        <w:spacing w:after="160" w:line="259" w:lineRule="auto"/>
      </w:pPr>
      <w:r w:rsidRPr="008260F0">
        <w:br w:type="page"/>
      </w:r>
    </w:p>
    <w:p w:rsidR="00992646" w:rsidRPr="008260F0" w:rsidRDefault="00992646" w:rsidP="00C83B03">
      <w:pPr>
        <w:pStyle w:val="3"/>
        <w:spacing w:line="360" w:lineRule="auto"/>
        <w:rPr>
          <w:b/>
          <w:shd w:val="clear" w:color="auto" w:fill="FFFFFF"/>
        </w:rPr>
      </w:pPr>
      <w:bookmarkStart w:id="0" w:name="_Toc479681161"/>
      <w:r w:rsidRPr="008260F0">
        <w:rPr>
          <w:rFonts w:ascii="Times New Roman" w:hAnsi="Times New Roman"/>
          <w:b/>
          <w:i w:val="0"/>
          <w:sz w:val="28"/>
          <w:shd w:val="clear" w:color="auto" w:fill="FFFFFF"/>
        </w:rPr>
        <w:lastRenderedPageBreak/>
        <w:t>Задача</w:t>
      </w:r>
      <w:r w:rsidR="002B712D" w:rsidRPr="008260F0">
        <w:rPr>
          <w:rFonts w:ascii="Times New Roman" w:hAnsi="Times New Roman"/>
          <w:b/>
          <w:i w:val="0"/>
          <w:sz w:val="28"/>
          <w:shd w:val="clear" w:color="auto" w:fill="FFFFFF"/>
        </w:rPr>
        <w:t xml:space="preserve"> 1</w:t>
      </w:r>
      <w:bookmarkEnd w:id="0"/>
    </w:p>
    <w:p w:rsidR="00565BF4" w:rsidRPr="00565BF4" w:rsidRDefault="00565BF4" w:rsidP="00565BF4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65BF4">
        <w:rPr>
          <w:color w:val="000000" w:themeColor="text1"/>
          <w:sz w:val="28"/>
          <w:szCs w:val="28"/>
          <w:shd w:val="clear" w:color="auto" w:fill="FFFFFF"/>
        </w:rPr>
        <w:t>Определите цену иска:</w:t>
      </w:r>
    </w:p>
    <w:p w:rsidR="00565BF4" w:rsidRPr="00565BF4" w:rsidRDefault="00565BF4" w:rsidP="00565BF4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65BF4">
        <w:rPr>
          <w:color w:val="000000" w:themeColor="text1"/>
          <w:sz w:val="28"/>
          <w:szCs w:val="28"/>
          <w:shd w:val="clear" w:color="auto" w:fill="FFFFFF"/>
        </w:rPr>
        <w:t>1) по иску о применении послед</w:t>
      </w:r>
      <w:bookmarkStart w:id="1" w:name="_GoBack"/>
      <w:bookmarkEnd w:id="1"/>
      <w:r w:rsidRPr="00565BF4">
        <w:rPr>
          <w:color w:val="000000" w:themeColor="text1"/>
          <w:sz w:val="28"/>
          <w:szCs w:val="28"/>
          <w:shd w:val="clear" w:color="auto" w:fill="FFFFFF"/>
        </w:rPr>
        <w:t>ствий недействительности договора купли-продажи нежилого помещения (стоимость помещения 1 млн. руб.);</w:t>
      </w:r>
    </w:p>
    <w:p w:rsidR="00565BF4" w:rsidRPr="00565BF4" w:rsidRDefault="00565BF4" w:rsidP="00565BF4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65BF4">
        <w:rPr>
          <w:color w:val="000000" w:themeColor="text1"/>
          <w:sz w:val="28"/>
          <w:szCs w:val="28"/>
          <w:shd w:val="clear" w:color="auto" w:fill="FFFFFF"/>
        </w:rPr>
        <w:t xml:space="preserve">2) по иску о признании права собственности на 100 акций (номинальная стоимость одной акции </w:t>
      </w:r>
      <w:r w:rsidR="00A70A12">
        <w:rPr>
          <w:color w:val="000000" w:themeColor="text1"/>
          <w:sz w:val="28"/>
          <w:szCs w:val="28"/>
          <w:shd w:val="clear" w:color="auto" w:fill="FFFFFF"/>
        </w:rPr>
        <w:t>-</w:t>
      </w:r>
      <w:r w:rsidRPr="00565BF4">
        <w:rPr>
          <w:color w:val="000000" w:themeColor="text1"/>
          <w:sz w:val="28"/>
          <w:szCs w:val="28"/>
          <w:shd w:val="clear" w:color="auto" w:fill="FFFFFF"/>
        </w:rPr>
        <w:t xml:space="preserve"> 1 тыс. руб.);</w:t>
      </w:r>
    </w:p>
    <w:p w:rsidR="00565BF4" w:rsidRPr="00565BF4" w:rsidRDefault="00565BF4" w:rsidP="00565BF4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65BF4">
        <w:rPr>
          <w:color w:val="000000" w:themeColor="text1"/>
          <w:sz w:val="28"/>
          <w:szCs w:val="28"/>
          <w:shd w:val="clear" w:color="auto" w:fill="FFFFFF"/>
        </w:rPr>
        <w:t>3) по иску о взыскании невозвращенного кредита в сумме 50 тыс. руб., процентов за пользование кредитом в сумме 30 тыс. руб. и пени за просрочку возврата кредита в сумме 50 тыс. руб.;</w:t>
      </w:r>
    </w:p>
    <w:p w:rsidR="00565BF4" w:rsidRPr="00565BF4" w:rsidRDefault="00565BF4" w:rsidP="00565BF4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65BF4">
        <w:rPr>
          <w:color w:val="000000" w:themeColor="text1"/>
          <w:sz w:val="28"/>
          <w:szCs w:val="28"/>
          <w:shd w:val="clear" w:color="auto" w:fill="FFFFFF"/>
        </w:rPr>
        <w:t xml:space="preserve">4) по иску о взыскании арендной платы за 3 мес. (месячная ставка арендной платы </w:t>
      </w:r>
      <w:r w:rsidR="00A70A12">
        <w:rPr>
          <w:color w:val="000000" w:themeColor="text1"/>
          <w:sz w:val="28"/>
          <w:szCs w:val="28"/>
          <w:shd w:val="clear" w:color="auto" w:fill="FFFFFF"/>
        </w:rPr>
        <w:t>-</w:t>
      </w:r>
      <w:r w:rsidRPr="00565BF4">
        <w:rPr>
          <w:color w:val="000000" w:themeColor="text1"/>
          <w:sz w:val="28"/>
          <w:szCs w:val="28"/>
          <w:shd w:val="clear" w:color="auto" w:fill="FFFFFF"/>
        </w:rPr>
        <w:t xml:space="preserve"> 10 тыс. руб.);</w:t>
      </w:r>
    </w:p>
    <w:p w:rsidR="00A12DA7" w:rsidRDefault="00565BF4" w:rsidP="00565BF4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65BF4">
        <w:rPr>
          <w:color w:val="000000" w:themeColor="text1"/>
          <w:sz w:val="28"/>
          <w:szCs w:val="28"/>
          <w:shd w:val="clear" w:color="auto" w:fill="FFFFFF"/>
        </w:rPr>
        <w:t>5) по иску о взыскании задолженности по кредиту в сумме 100 тыс. долларов США.</w:t>
      </w:r>
    </w:p>
    <w:p w:rsidR="00992646" w:rsidRPr="008260F0" w:rsidRDefault="00565BF4" w:rsidP="00B811A4">
      <w:pPr>
        <w:spacing w:line="360" w:lineRule="auto"/>
        <w:ind w:firstLine="567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>Решение</w:t>
      </w:r>
      <w:r w:rsidR="00992646" w:rsidRPr="008260F0">
        <w:rPr>
          <w:b/>
          <w:color w:val="000000" w:themeColor="text1"/>
          <w:sz w:val="28"/>
          <w:szCs w:val="28"/>
          <w:shd w:val="clear" w:color="auto" w:fill="FFFFFF"/>
        </w:rPr>
        <w:t>:</w:t>
      </w:r>
    </w:p>
    <w:p w:rsidR="002B596B" w:rsidRDefault="002B596B" w:rsidP="002B596B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2B596B">
        <w:rPr>
          <w:color w:val="000000" w:themeColor="text1"/>
          <w:sz w:val="28"/>
          <w:szCs w:val="28"/>
          <w:shd w:val="clear" w:color="auto" w:fill="FFFFFF"/>
        </w:rPr>
        <w:t>Ценой иска в исковом заявлении считается стоимость исковых требований гражданина, то есть определенная сумма денежных средств, которую ответчик должен оплатить согласно требованиям истца.</w:t>
      </w:r>
    </w:p>
    <w:p w:rsidR="00781B8A" w:rsidRPr="00781B8A" w:rsidRDefault="00781B8A" w:rsidP="00781B8A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Согласно ч.</w:t>
      </w:r>
      <w:r w:rsidRPr="00781B8A">
        <w:rPr>
          <w:color w:val="000000" w:themeColor="text1"/>
          <w:sz w:val="28"/>
          <w:szCs w:val="28"/>
          <w:shd w:val="clear" w:color="auto" w:fill="FFFFFF"/>
        </w:rPr>
        <w:t xml:space="preserve"> 1 ст</w:t>
      </w:r>
      <w:r>
        <w:rPr>
          <w:color w:val="000000" w:themeColor="text1"/>
          <w:sz w:val="28"/>
          <w:szCs w:val="28"/>
          <w:shd w:val="clear" w:color="auto" w:fill="FFFFFF"/>
        </w:rPr>
        <w:t>.</w:t>
      </w:r>
      <w:r w:rsidRPr="00781B8A">
        <w:rPr>
          <w:color w:val="000000" w:themeColor="text1"/>
          <w:sz w:val="28"/>
          <w:szCs w:val="28"/>
          <w:shd w:val="clear" w:color="auto" w:fill="FFFFFF"/>
        </w:rPr>
        <w:t xml:space="preserve"> 317 ГК РФ денежное обязательство должно быть выражено в рублях.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781B8A">
        <w:rPr>
          <w:color w:val="000000" w:themeColor="text1"/>
          <w:sz w:val="28"/>
          <w:szCs w:val="28"/>
          <w:shd w:val="clear" w:color="auto" w:fill="FFFFFF"/>
        </w:rPr>
        <w:t xml:space="preserve">В соответствии с </w:t>
      </w:r>
      <w:r>
        <w:rPr>
          <w:color w:val="000000" w:themeColor="text1"/>
          <w:sz w:val="28"/>
          <w:szCs w:val="28"/>
          <w:shd w:val="clear" w:color="auto" w:fill="FFFFFF"/>
        </w:rPr>
        <w:t>ч.</w:t>
      </w:r>
      <w:r w:rsidRPr="00781B8A">
        <w:rPr>
          <w:color w:val="000000" w:themeColor="text1"/>
          <w:sz w:val="28"/>
          <w:szCs w:val="28"/>
          <w:shd w:val="clear" w:color="auto" w:fill="FFFFFF"/>
        </w:rPr>
        <w:t xml:space="preserve"> 2 ст</w:t>
      </w:r>
      <w:r>
        <w:rPr>
          <w:color w:val="000000" w:themeColor="text1"/>
          <w:sz w:val="28"/>
          <w:szCs w:val="28"/>
          <w:shd w:val="clear" w:color="auto" w:fill="FFFFFF"/>
        </w:rPr>
        <w:t>.</w:t>
      </w:r>
      <w:r w:rsidRPr="00781B8A">
        <w:rPr>
          <w:color w:val="000000" w:themeColor="text1"/>
          <w:sz w:val="28"/>
          <w:szCs w:val="28"/>
          <w:shd w:val="clear" w:color="auto" w:fill="FFFFFF"/>
        </w:rPr>
        <w:t xml:space="preserve"> 317 ГК РФ в денежном обязательстве может быть предусмотрено, что оно подлежит оплате в рублях в сумме, эквивалентной определенной сумме в иностранной валюте или в ус</w:t>
      </w:r>
      <w:r>
        <w:rPr>
          <w:color w:val="000000" w:themeColor="text1"/>
          <w:sz w:val="28"/>
          <w:szCs w:val="28"/>
          <w:shd w:val="clear" w:color="auto" w:fill="FFFFFF"/>
        </w:rPr>
        <w:t>ловных денежных единицах (экю, «</w:t>
      </w:r>
      <w:r w:rsidRPr="00781B8A">
        <w:rPr>
          <w:color w:val="000000" w:themeColor="text1"/>
          <w:sz w:val="28"/>
          <w:szCs w:val="28"/>
          <w:shd w:val="clear" w:color="auto" w:fill="FFFFFF"/>
        </w:rPr>
        <w:t>специальных правах заимствования</w:t>
      </w:r>
      <w:r>
        <w:rPr>
          <w:color w:val="000000" w:themeColor="text1"/>
          <w:sz w:val="28"/>
          <w:szCs w:val="28"/>
          <w:shd w:val="clear" w:color="auto" w:fill="FFFFFF"/>
        </w:rPr>
        <w:t>»</w:t>
      </w:r>
      <w:r w:rsidRPr="00781B8A">
        <w:rPr>
          <w:color w:val="000000" w:themeColor="text1"/>
          <w:sz w:val="28"/>
          <w:szCs w:val="28"/>
          <w:shd w:val="clear" w:color="auto" w:fill="FFFFFF"/>
        </w:rPr>
        <w:t xml:space="preserve"> и др.).</w:t>
      </w:r>
    </w:p>
    <w:p w:rsidR="00781B8A" w:rsidRDefault="00781B8A" w:rsidP="00781B8A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781B8A">
        <w:rPr>
          <w:color w:val="000000" w:themeColor="text1"/>
          <w:sz w:val="28"/>
          <w:szCs w:val="28"/>
          <w:shd w:val="clear" w:color="auto" w:fill="FFFFFF"/>
        </w:rPr>
        <w:t xml:space="preserve">В случае, когда в договоре денежное обязательство выражено в иностранной валюте без указания о его оплате в рублях, суду следует рассматривать такое договорное условие как предусмотренное </w:t>
      </w:r>
      <w:r>
        <w:rPr>
          <w:color w:val="000000" w:themeColor="text1"/>
          <w:sz w:val="28"/>
          <w:szCs w:val="28"/>
          <w:shd w:val="clear" w:color="auto" w:fill="FFFFFF"/>
        </w:rPr>
        <w:t>ч.</w:t>
      </w:r>
      <w:r w:rsidRPr="00781B8A">
        <w:rPr>
          <w:color w:val="000000" w:themeColor="text1"/>
          <w:sz w:val="28"/>
          <w:szCs w:val="28"/>
          <w:shd w:val="clear" w:color="auto" w:fill="FFFFFF"/>
        </w:rPr>
        <w:t xml:space="preserve"> 2 ст</w:t>
      </w:r>
      <w:r>
        <w:rPr>
          <w:color w:val="000000" w:themeColor="text1"/>
          <w:sz w:val="28"/>
          <w:szCs w:val="28"/>
          <w:shd w:val="clear" w:color="auto" w:fill="FFFFFF"/>
        </w:rPr>
        <w:t>.</w:t>
      </w:r>
      <w:r w:rsidRPr="00781B8A">
        <w:rPr>
          <w:color w:val="000000" w:themeColor="text1"/>
          <w:sz w:val="28"/>
          <w:szCs w:val="28"/>
          <w:shd w:val="clear" w:color="auto" w:fill="FFFFFF"/>
        </w:rPr>
        <w:t xml:space="preserve"> 317 ГК РФ, если только при толковании договора в соответствии с правилами ст</w:t>
      </w:r>
      <w:r>
        <w:rPr>
          <w:color w:val="000000" w:themeColor="text1"/>
          <w:sz w:val="28"/>
          <w:szCs w:val="28"/>
          <w:shd w:val="clear" w:color="auto" w:fill="FFFFFF"/>
        </w:rPr>
        <w:t>.</w:t>
      </w:r>
      <w:r w:rsidRPr="00781B8A">
        <w:rPr>
          <w:color w:val="000000" w:themeColor="text1"/>
          <w:sz w:val="28"/>
          <w:szCs w:val="28"/>
          <w:shd w:val="clear" w:color="auto" w:fill="FFFFFF"/>
        </w:rPr>
        <w:t xml:space="preserve"> 431 ГК РФ суд не придет к иному выводу.</w:t>
      </w:r>
    </w:p>
    <w:p w:rsidR="002B596B" w:rsidRPr="002B596B" w:rsidRDefault="00781B8A" w:rsidP="002B596B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В</w:t>
      </w:r>
      <w:r w:rsidR="001435BC">
        <w:rPr>
          <w:color w:val="000000" w:themeColor="text1"/>
          <w:sz w:val="28"/>
          <w:szCs w:val="28"/>
          <w:shd w:val="clear" w:color="auto" w:fill="FFFFFF"/>
        </w:rPr>
        <w:t xml:space="preserve"> соответствии с</w:t>
      </w:r>
      <w:r w:rsidR="00F77A93">
        <w:rPr>
          <w:color w:val="000000" w:themeColor="text1"/>
          <w:sz w:val="28"/>
          <w:szCs w:val="28"/>
          <w:shd w:val="clear" w:color="auto" w:fill="FFFFFF"/>
        </w:rPr>
        <w:t xml:space="preserve"> ч. 1</w:t>
      </w:r>
      <w:r w:rsidR="001435BC">
        <w:rPr>
          <w:color w:val="000000" w:themeColor="text1"/>
          <w:sz w:val="28"/>
          <w:szCs w:val="28"/>
          <w:shd w:val="clear" w:color="auto" w:fill="FFFFFF"/>
        </w:rPr>
        <w:t xml:space="preserve"> ст. 103 АПК РФ</w:t>
      </w:r>
      <w:r w:rsidR="002B596B" w:rsidRPr="00525FD7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="00F77A93" w:rsidRPr="00F77A93">
        <w:rPr>
          <w:color w:val="000000" w:themeColor="text1"/>
          <w:sz w:val="28"/>
          <w:szCs w:val="28"/>
          <w:shd w:val="clear" w:color="auto" w:fill="FFFFFF"/>
        </w:rPr>
        <w:t>ц</w:t>
      </w:r>
      <w:r w:rsidR="002B596B" w:rsidRPr="002B596B">
        <w:rPr>
          <w:color w:val="000000" w:themeColor="text1"/>
          <w:sz w:val="28"/>
          <w:szCs w:val="28"/>
          <w:shd w:val="clear" w:color="auto" w:fill="FFFFFF"/>
        </w:rPr>
        <w:t>ена иска определяется:</w:t>
      </w:r>
    </w:p>
    <w:p w:rsidR="002B596B" w:rsidRPr="002B596B" w:rsidRDefault="002B596B" w:rsidP="002B596B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2B596B">
        <w:rPr>
          <w:color w:val="000000" w:themeColor="text1"/>
          <w:sz w:val="28"/>
          <w:szCs w:val="28"/>
          <w:shd w:val="clear" w:color="auto" w:fill="FFFFFF"/>
        </w:rPr>
        <w:t>1) по искам о взыскании денежных средств, исходя из взыскиваемой суммы;</w:t>
      </w:r>
    </w:p>
    <w:p w:rsidR="002B596B" w:rsidRPr="002B596B" w:rsidRDefault="002B596B" w:rsidP="002B596B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2B596B">
        <w:rPr>
          <w:color w:val="000000" w:themeColor="text1"/>
          <w:sz w:val="28"/>
          <w:szCs w:val="28"/>
          <w:shd w:val="clear" w:color="auto" w:fill="FFFFFF"/>
        </w:rPr>
        <w:lastRenderedPageBreak/>
        <w:t>2) по искам о признании не подлежащим исполнению исполнительного или иного документа, по которому взыскание производится в бесспорном (безакцептном) порядке, исходя из оспариваемой денежной суммы;</w:t>
      </w:r>
    </w:p>
    <w:p w:rsidR="002B596B" w:rsidRPr="002B596B" w:rsidRDefault="002B596B" w:rsidP="002B596B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2B596B">
        <w:rPr>
          <w:color w:val="000000" w:themeColor="text1"/>
          <w:sz w:val="28"/>
          <w:szCs w:val="28"/>
          <w:shd w:val="clear" w:color="auto" w:fill="FFFFFF"/>
        </w:rPr>
        <w:t>3) по искам об истребовании имущества, исходя из стоимости истребуемого имущества;</w:t>
      </w:r>
    </w:p>
    <w:p w:rsidR="002B596B" w:rsidRPr="002B596B" w:rsidRDefault="002B596B" w:rsidP="002B596B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2B596B">
        <w:rPr>
          <w:color w:val="000000" w:themeColor="text1"/>
          <w:sz w:val="28"/>
          <w:szCs w:val="28"/>
          <w:shd w:val="clear" w:color="auto" w:fill="FFFFFF"/>
        </w:rPr>
        <w:t>4) по искам об истребовании земельного участка, исходя из стоимости земельного участка.</w:t>
      </w:r>
    </w:p>
    <w:p w:rsidR="002B596B" w:rsidRPr="002B596B" w:rsidRDefault="002B596B" w:rsidP="002B596B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2B596B">
        <w:rPr>
          <w:color w:val="000000" w:themeColor="text1"/>
          <w:sz w:val="28"/>
          <w:szCs w:val="28"/>
          <w:shd w:val="clear" w:color="auto" w:fill="FFFFFF"/>
        </w:rPr>
        <w:t>В цену иска включаются также указанные в исковом заявлении суммы неустойки (штраф, пени) и проценты.</w:t>
      </w:r>
    </w:p>
    <w:p w:rsidR="002B596B" w:rsidRPr="002B596B" w:rsidRDefault="002B596B" w:rsidP="002B596B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2B596B">
        <w:rPr>
          <w:color w:val="000000" w:themeColor="text1"/>
          <w:sz w:val="28"/>
          <w:szCs w:val="28"/>
          <w:shd w:val="clear" w:color="auto" w:fill="FFFFFF"/>
        </w:rPr>
        <w:t>Цена иска, состоящего из нескольких самостоятельных требований, определяется суммой всех требований.</w:t>
      </w:r>
    </w:p>
    <w:p w:rsidR="002B596B" w:rsidRDefault="00F77A93" w:rsidP="00502AEC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В связи с вышеизложенным:</w:t>
      </w:r>
    </w:p>
    <w:p w:rsidR="00F77A93" w:rsidRDefault="00F77A93" w:rsidP="00F77A93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-</w:t>
      </w:r>
      <w:r w:rsidRPr="00F77A93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цена иска о </w:t>
      </w:r>
      <w:r w:rsidRPr="00F77A93">
        <w:rPr>
          <w:color w:val="000000" w:themeColor="text1"/>
          <w:sz w:val="28"/>
          <w:szCs w:val="28"/>
          <w:shd w:val="clear" w:color="auto" w:fill="FFFFFF"/>
        </w:rPr>
        <w:t>применении последствий недействительности договора купли-продажи нежилого помещения (стоимость помещения 1 млн. руб.)</w:t>
      </w:r>
      <w:r w:rsidRPr="00525FD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77A93">
        <w:rPr>
          <w:color w:val="000000" w:themeColor="text1"/>
          <w:sz w:val="28"/>
          <w:szCs w:val="28"/>
          <w:shd w:val="clear" w:color="auto" w:fill="FFFFFF"/>
        </w:rPr>
        <w:t>определяется</w:t>
      </w:r>
      <w:r w:rsidRPr="00525FD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77A93">
        <w:rPr>
          <w:color w:val="000000" w:themeColor="text1"/>
          <w:sz w:val="28"/>
          <w:szCs w:val="28"/>
          <w:shd w:val="clear" w:color="auto" w:fill="FFFFFF"/>
        </w:rPr>
        <w:t>исходя из стоимости истребуемого имущества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и равна 1 млн. рублей;</w:t>
      </w:r>
    </w:p>
    <w:p w:rsidR="0029430A" w:rsidRDefault="00F77A93" w:rsidP="0029430A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- цена иска</w:t>
      </w:r>
      <w:r w:rsidRPr="00F77A93">
        <w:rPr>
          <w:color w:val="000000" w:themeColor="text1"/>
          <w:sz w:val="28"/>
          <w:szCs w:val="28"/>
          <w:shd w:val="clear" w:color="auto" w:fill="FFFFFF"/>
        </w:rPr>
        <w:t xml:space="preserve"> о признании права собственности на 100 акций (номинальная стоимость одн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ой акции </w:t>
      </w:r>
      <w:r w:rsidR="00A70A12">
        <w:rPr>
          <w:color w:val="000000" w:themeColor="text1"/>
          <w:sz w:val="28"/>
          <w:szCs w:val="28"/>
          <w:shd w:val="clear" w:color="auto" w:fill="FFFFFF"/>
        </w:rPr>
        <w:t>-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1 тыс. руб.) определяется </w:t>
      </w:r>
      <w:r w:rsidR="002E08C8" w:rsidRPr="002E08C8">
        <w:rPr>
          <w:color w:val="000000" w:themeColor="text1"/>
          <w:sz w:val="28"/>
          <w:szCs w:val="28"/>
          <w:shd w:val="clear" w:color="auto" w:fill="FFFFFF"/>
        </w:rPr>
        <w:t>исходя из стоимости истребуемого имущества</w:t>
      </w:r>
      <w:r w:rsidR="002E08C8">
        <w:rPr>
          <w:color w:val="000000" w:themeColor="text1"/>
          <w:sz w:val="28"/>
          <w:szCs w:val="28"/>
          <w:shd w:val="clear" w:color="auto" w:fill="FFFFFF"/>
        </w:rPr>
        <w:t xml:space="preserve"> и равна 100000 рублей;</w:t>
      </w:r>
    </w:p>
    <w:p w:rsidR="0029430A" w:rsidRDefault="0029430A" w:rsidP="0029430A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- цена иска</w:t>
      </w:r>
      <w:r w:rsidR="00F77A93" w:rsidRPr="00F77A93">
        <w:rPr>
          <w:color w:val="000000" w:themeColor="text1"/>
          <w:sz w:val="28"/>
          <w:szCs w:val="28"/>
          <w:shd w:val="clear" w:color="auto" w:fill="FFFFFF"/>
        </w:rPr>
        <w:t xml:space="preserve"> о взыскании невозвращенного кредита в сумме 50 тыс. руб., процентов за пользование кредитом в сумме 30 тыс. руб. и пени за просрочку возвра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та кредита в сумме 50 тыс. руб. определяется </w:t>
      </w:r>
      <w:r w:rsidRPr="002B596B">
        <w:rPr>
          <w:color w:val="000000" w:themeColor="text1"/>
          <w:sz w:val="28"/>
          <w:szCs w:val="28"/>
          <w:shd w:val="clear" w:color="auto" w:fill="FFFFFF"/>
        </w:rPr>
        <w:t>исходя из взыскиваемой суммы</w:t>
      </w:r>
      <w:r>
        <w:rPr>
          <w:color w:val="000000" w:themeColor="text1"/>
          <w:sz w:val="28"/>
          <w:szCs w:val="28"/>
          <w:shd w:val="clear" w:color="auto" w:fill="FFFFFF"/>
        </w:rPr>
        <w:t>, процентов и пени и равна 130000 рублей;</w:t>
      </w:r>
    </w:p>
    <w:p w:rsidR="00F77A93" w:rsidRPr="00F77A93" w:rsidRDefault="0029430A" w:rsidP="00F77A93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- цена иска</w:t>
      </w:r>
      <w:r w:rsidR="00F77A93" w:rsidRPr="00F77A93">
        <w:rPr>
          <w:color w:val="000000" w:themeColor="text1"/>
          <w:sz w:val="28"/>
          <w:szCs w:val="28"/>
          <w:shd w:val="clear" w:color="auto" w:fill="FFFFFF"/>
        </w:rPr>
        <w:t xml:space="preserve"> о взыскании арендной платы за 3 мес. (месячная ставка арендной платы </w:t>
      </w:r>
      <w:r w:rsidR="00B17FA5">
        <w:rPr>
          <w:color w:val="000000" w:themeColor="text1"/>
          <w:sz w:val="28"/>
          <w:szCs w:val="28"/>
          <w:shd w:val="clear" w:color="auto" w:fill="FFFFFF"/>
        </w:rPr>
        <w:t>-</w:t>
      </w:r>
      <w:r w:rsidR="00F77A93" w:rsidRPr="00F77A93">
        <w:rPr>
          <w:color w:val="000000" w:themeColor="text1"/>
          <w:sz w:val="28"/>
          <w:szCs w:val="28"/>
          <w:shd w:val="clear" w:color="auto" w:fill="FFFFFF"/>
        </w:rPr>
        <w:t xml:space="preserve"> 10 тыс. руб.)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определяется </w:t>
      </w:r>
      <w:r w:rsidRPr="002B596B">
        <w:rPr>
          <w:color w:val="000000" w:themeColor="text1"/>
          <w:sz w:val="28"/>
          <w:szCs w:val="28"/>
          <w:shd w:val="clear" w:color="auto" w:fill="FFFFFF"/>
        </w:rPr>
        <w:t>исходя из взыскиваемой суммы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и равна 30000 рублей</w:t>
      </w:r>
      <w:r w:rsidR="00F77A93" w:rsidRPr="00F77A93">
        <w:rPr>
          <w:color w:val="000000" w:themeColor="text1"/>
          <w:sz w:val="28"/>
          <w:szCs w:val="28"/>
          <w:shd w:val="clear" w:color="auto" w:fill="FFFFFF"/>
        </w:rPr>
        <w:t>;</w:t>
      </w:r>
    </w:p>
    <w:p w:rsidR="00781B8A" w:rsidRDefault="0029430A" w:rsidP="00781B8A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- цена иска</w:t>
      </w:r>
      <w:r w:rsidR="00F77A93" w:rsidRPr="00F77A93">
        <w:rPr>
          <w:color w:val="000000" w:themeColor="text1"/>
          <w:sz w:val="28"/>
          <w:szCs w:val="28"/>
          <w:shd w:val="clear" w:color="auto" w:fill="FFFFFF"/>
        </w:rPr>
        <w:t xml:space="preserve"> о взыскании задолженности по кредиту в сумме 100 тыс. долларов США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определяется </w:t>
      </w:r>
      <w:r w:rsidRPr="002B596B">
        <w:rPr>
          <w:color w:val="000000" w:themeColor="text1"/>
          <w:sz w:val="28"/>
          <w:szCs w:val="28"/>
          <w:shd w:val="clear" w:color="auto" w:fill="FFFFFF"/>
        </w:rPr>
        <w:t>исходя из взыскиваемой суммы</w:t>
      </w:r>
      <w:r w:rsidR="00781B8A">
        <w:rPr>
          <w:color w:val="000000" w:themeColor="text1"/>
          <w:sz w:val="28"/>
          <w:szCs w:val="28"/>
          <w:shd w:val="clear" w:color="auto" w:fill="FFFFFF"/>
        </w:rPr>
        <w:t xml:space="preserve"> и в </w:t>
      </w:r>
      <w:r w:rsidR="00781B8A" w:rsidRPr="0029430A">
        <w:rPr>
          <w:color w:val="000000" w:themeColor="text1"/>
          <w:sz w:val="28"/>
          <w:szCs w:val="28"/>
          <w:shd w:val="clear" w:color="auto" w:fill="FFFFFF"/>
        </w:rPr>
        <w:t>соответствии с</w:t>
      </w:r>
      <w:r w:rsidR="00781B8A">
        <w:rPr>
          <w:color w:val="000000" w:themeColor="text1"/>
          <w:sz w:val="28"/>
          <w:szCs w:val="28"/>
          <w:shd w:val="clear" w:color="auto" w:fill="FFFFFF"/>
        </w:rPr>
        <w:t> ч. 1 ст. 317 ГК </w:t>
      </w:r>
      <w:r w:rsidR="00781B8A" w:rsidRPr="0029430A">
        <w:rPr>
          <w:color w:val="000000" w:themeColor="text1"/>
          <w:sz w:val="28"/>
          <w:szCs w:val="28"/>
          <w:shd w:val="clear" w:color="auto" w:fill="FFFFFF"/>
        </w:rPr>
        <w:t>РФ денежное обязательств</w:t>
      </w:r>
      <w:r w:rsidR="00781B8A">
        <w:rPr>
          <w:color w:val="000000" w:themeColor="text1"/>
          <w:sz w:val="28"/>
          <w:szCs w:val="28"/>
          <w:shd w:val="clear" w:color="auto" w:fill="FFFFFF"/>
        </w:rPr>
        <w:t xml:space="preserve">о должно быть выражено в рублях. </w:t>
      </w:r>
    </w:p>
    <w:p w:rsidR="00781B8A" w:rsidRPr="00781B8A" w:rsidRDefault="00781B8A" w:rsidP="00781B8A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Таким образом, на 11.04.2017 цена иска </w:t>
      </w:r>
      <w:r w:rsidR="0006336E">
        <w:rPr>
          <w:color w:val="000000" w:themeColor="text1"/>
          <w:sz w:val="28"/>
          <w:szCs w:val="28"/>
          <w:shd w:val="clear" w:color="auto" w:fill="FFFFFF"/>
        </w:rPr>
        <w:t>рассчитывается, как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100000</w:t>
      </w:r>
      <w:r w:rsidRPr="00781B8A">
        <w:rPr>
          <w:color w:val="000000" w:themeColor="text1"/>
          <w:sz w:val="28"/>
          <w:szCs w:val="28"/>
          <w:shd w:val="clear" w:color="auto" w:fill="FFFFFF"/>
        </w:rPr>
        <w:t>$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* курс </w:t>
      </w:r>
      <w:r w:rsidRPr="00781B8A">
        <w:rPr>
          <w:color w:val="000000" w:themeColor="text1"/>
          <w:sz w:val="28"/>
          <w:szCs w:val="28"/>
          <w:shd w:val="clear" w:color="auto" w:fill="FFFFFF"/>
        </w:rPr>
        <w:t>$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ЦБ РФ</w:t>
      </w:r>
      <w:r w:rsidR="0006336E">
        <w:rPr>
          <w:color w:val="000000" w:themeColor="text1"/>
          <w:sz w:val="28"/>
          <w:szCs w:val="28"/>
          <w:shd w:val="clear" w:color="auto" w:fill="FFFFFF"/>
        </w:rPr>
        <w:t xml:space="preserve"> на 11.04.2017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(</w:t>
      </w:r>
      <w:r w:rsidRPr="00781B8A">
        <w:rPr>
          <w:color w:val="000000" w:themeColor="text1"/>
          <w:sz w:val="28"/>
          <w:szCs w:val="28"/>
          <w:shd w:val="clear" w:color="auto" w:fill="FFFFFF"/>
        </w:rPr>
        <w:t>57,3896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руб.)</w:t>
      </w:r>
      <w:r w:rsidR="0006336E">
        <w:rPr>
          <w:color w:val="000000" w:themeColor="text1"/>
          <w:sz w:val="28"/>
          <w:szCs w:val="28"/>
          <w:shd w:val="clear" w:color="auto" w:fill="FFFFFF"/>
        </w:rPr>
        <w:t xml:space="preserve"> и равна </w:t>
      </w:r>
      <w:r w:rsidR="0006336E" w:rsidRPr="0006336E">
        <w:rPr>
          <w:color w:val="000000" w:themeColor="text1"/>
          <w:sz w:val="28"/>
          <w:szCs w:val="28"/>
          <w:shd w:val="clear" w:color="auto" w:fill="FFFFFF"/>
        </w:rPr>
        <w:t>5738960</w:t>
      </w:r>
      <w:r w:rsidR="0006336E">
        <w:rPr>
          <w:color w:val="000000" w:themeColor="text1"/>
          <w:sz w:val="28"/>
          <w:szCs w:val="28"/>
          <w:shd w:val="clear" w:color="auto" w:fill="FFFFFF"/>
        </w:rPr>
        <w:t xml:space="preserve"> рублей.</w:t>
      </w:r>
    </w:p>
    <w:p w:rsidR="002B712D" w:rsidRPr="008260F0" w:rsidRDefault="002B712D" w:rsidP="00C83B03">
      <w:pPr>
        <w:pStyle w:val="3"/>
        <w:spacing w:line="360" w:lineRule="auto"/>
        <w:rPr>
          <w:rFonts w:ascii="Times New Roman" w:hAnsi="Times New Roman"/>
          <w:b/>
          <w:i w:val="0"/>
          <w:sz w:val="28"/>
          <w:shd w:val="clear" w:color="auto" w:fill="FFFFFF"/>
        </w:rPr>
      </w:pPr>
      <w:bookmarkStart w:id="2" w:name="_Toc479681162"/>
      <w:r w:rsidRPr="008260F0">
        <w:rPr>
          <w:rFonts w:ascii="Times New Roman" w:hAnsi="Times New Roman"/>
          <w:b/>
          <w:i w:val="0"/>
          <w:sz w:val="28"/>
          <w:shd w:val="clear" w:color="auto" w:fill="FFFFFF"/>
        </w:rPr>
        <w:lastRenderedPageBreak/>
        <w:t>Задача 2</w:t>
      </w:r>
      <w:bookmarkEnd w:id="2"/>
    </w:p>
    <w:p w:rsidR="00565BF4" w:rsidRPr="00565BF4" w:rsidRDefault="00565BF4" w:rsidP="00565BF4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65BF4">
        <w:rPr>
          <w:color w:val="000000" w:themeColor="text1"/>
          <w:sz w:val="28"/>
          <w:szCs w:val="28"/>
          <w:shd w:val="clear" w:color="auto" w:fill="FFFFFF"/>
        </w:rPr>
        <w:t>Глава крестьянского (фермерского) хозяйства Ворончихин обратился в арбитражный суд с иском к ООО «Торговый центр ''Екатерининский''» о взыскании задолженности за поставленную овощепродукцию в сумме 80 тыс. руб. К исковому заявлению Ворончихин приложил платежное поручение на перечисление государственной пошлины в доход федерального бюджета в сумме 2 тыс. руб.</w:t>
      </w:r>
    </w:p>
    <w:p w:rsidR="00565BF4" w:rsidRPr="00565BF4" w:rsidRDefault="00565BF4" w:rsidP="00565BF4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65BF4">
        <w:rPr>
          <w:color w:val="000000" w:themeColor="text1"/>
          <w:sz w:val="28"/>
          <w:szCs w:val="28"/>
          <w:shd w:val="clear" w:color="auto" w:fill="FFFFFF"/>
        </w:rPr>
        <w:t>Определением судьи арбитражного суда исковое заявление оставлено без движения ввиду отсутствия на платежном поручении отметки банка о перечислении суммы государственной пошлины в бюджет.</w:t>
      </w:r>
    </w:p>
    <w:p w:rsidR="00565BF4" w:rsidRPr="00565BF4" w:rsidRDefault="00565BF4" w:rsidP="00565BF4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65BF4">
        <w:rPr>
          <w:color w:val="000000" w:themeColor="text1"/>
          <w:sz w:val="28"/>
          <w:szCs w:val="28"/>
          <w:shd w:val="clear" w:color="auto" w:fill="FFFFFF"/>
        </w:rPr>
        <w:t>К установленному судьей сроку Ворончихин представил в арбитражный суд квитанцию Сберегательного банка РФ об уплате государственной пошлины.</w:t>
      </w:r>
    </w:p>
    <w:p w:rsidR="002B712D" w:rsidRPr="008260F0" w:rsidRDefault="00565BF4" w:rsidP="00565BF4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65BF4">
        <w:rPr>
          <w:color w:val="000000" w:themeColor="text1"/>
          <w:sz w:val="28"/>
          <w:szCs w:val="28"/>
          <w:shd w:val="clear" w:color="auto" w:fill="FFFFFF"/>
        </w:rPr>
        <w:t>Определением судьи арбитражного суда исковое заявление возвращено Ворончихину ввиду непредставления им доказательств уплаты государственной пошлины.</w:t>
      </w:r>
    </w:p>
    <w:p w:rsidR="002B712D" w:rsidRPr="008260F0" w:rsidRDefault="00A01417" w:rsidP="002B712D">
      <w:pPr>
        <w:spacing w:line="360" w:lineRule="auto"/>
        <w:ind w:firstLine="567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>Вопрос</w:t>
      </w:r>
      <w:r w:rsidR="002B712D" w:rsidRPr="008260F0">
        <w:rPr>
          <w:b/>
          <w:color w:val="000000" w:themeColor="text1"/>
          <w:sz w:val="28"/>
          <w:szCs w:val="28"/>
          <w:shd w:val="clear" w:color="auto" w:fill="FFFFFF"/>
        </w:rPr>
        <w:t>:</w:t>
      </w:r>
    </w:p>
    <w:p w:rsidR="00A01417" w:rsidRDefault="00565BF4" w:rsidP="00B811A4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sz w:val="28"/>
          <w:szCs w:val="28"/>
        </w:rPr>
        <w:t>Имеются ли основания к оставлению искового заявления без движения и его возвращению?</w:t>
      </w:r>
    </w:p>
    <w:p w:rsidR="002B712D" w:rsidRPr="008260F0" w:rsidRDefault="00565BF4" w:rsidP="00B811A4">
      <w:pPr>
        <w:spacing w:line="360" w:lineRule="auto"/>
        <w:ind w:firstLine="567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>Решение</w:t>
      </w:r>
      <w:r w:rsidR="002B712D" w:rsidRPr="008260F0">
        <w:rPr>
          <w:b/>
          <w:color w:val="000000" w:themeColor="text1"/>
          <w:sz w:val="28"/>
          <w:szCs w:val="28"/>
          <w:shd w:val="clear" w:color="auto" w:fill="FFFFFF"/>
        </w:rPr>
        <w:t>:</w:t>
      </w:r>
    </w:p>
    <w:p w:rsidR="0001550C" w:rsidRDefault="0001550C" w:rsidP="00525FD7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1550C">
        <w:rPr>
          <w:color w:val="000000" w:themeColor="text1"/>
          <w:sz w:val="28"/>
          <w:szCs w:val="28"/>
          <w:shd w:val="clear" w:color="auto" w:fill="FFFFFF"/>
        </w:rPr>
        <w:t>Оставление искового заявления без движения является очень распространенным действием арбитражного суда. Такое право предоставлено суду ст</w:t>
      </w:r>
      <w:r>
        <w:rPr>
          <w:color w:val="000000" w:themeColor="text1"/>
          <w:sz w:val="28"/>
          <w:szCs w:val="28"/>
          <w:shd w:val="clear" w:color="auto" w:fill="FFFFFF"/>
        </w:rPr>
        <w:t>.</w:t>
      </w:r>
      <w:r w:rsidRPr="0001550C">
        <w:rPr>
          <w:color w:val="000000" w:themeColor="text1"/>
          <w:sz w:val="28"/>
          <w:szCs w:val="28"/>
          <w:shd w:val="clear" w:color="auto" w:fill="FFFFFF"/>
        </w:rPr>
        <w:t xml:space="preserve"> 128 </w:t>
      </w:r>
      <w:r>
        <w:rPr>
          <w:color w:val="000000" w:themeColor="text1"/>
          <w:sz w:val="28"/>
          <w:szCs w:val="28"/>
          <w:shd w:val="clear" w:color="auto" w:fill="FFFFFF"/>
        </w:rPr>
        <w:t>АПК РФ</w:t>
      </w:r>
      <w:r w:rsidRPr="0001550C">
        <w:rPr>
          <w:color w:val="000000" w:themeColor="text1"/>
          <w:sz w:val="28"/>
          <w:szCs w:val="28"/>
          <w:shd w:val="clear" w:color="auto" w:fill="FFFFFF"/>
        </w:rPr>
        <w:t>. Основанием для оставления дела без движения является несоблюдение формальных условий подачи иска, предусмотренных ст</w:t>
      </w:r>
      <w:r>
        <w:rPr>
          <w:color w:val="000000" w:themeColor="text1"/>
          <w:sz w:val="28"/>
          <w:szCs w:val="28"/>
          <w:shd w:val="clear" w:color="auto" w:fill="FFFFFF"/>
        </w:rPr>
        <w:t>.</w:t>
      </w:r>
      <w:r w:rsidRPr="0001550C">
        <w:rPr>
          <w:color w:val="000000" w:themeColor="text1"/>
          <w:sz w:val="28"/>
          <w:szCs w:val="28"/>
          <w:shd w:val="clear" w:color="auto" w:fill="FFFFFF"/>
        </w:rPr>
        <w:t xml:space="preserve"> 125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01550C">
        <w:rPr>
          <w:color w:val="000000" w:themeColor="text1"/>
          <w:sz w:val="28"/>
          <w:szCs w:val="28"/>
          <w:shd w:val="clear" w:color="auto" w:fill="FFFFFF"/>
        </w:rPr>
        <w:t xml:space="preserve">126 АПК РФ. </w:t>
      </w:r>
    </w:p>
    <w:p w:rsidR="0001550C" w:rsidRDefault="0001550C" w:rsidP="00525FD7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1550C">
        <w:rPr>
          <w:color w:val="000000" w:themeColor="text1"/>
          <w:sz w:val="28"/>
          <w:szCs w:val="28"/>
          <w:shd w:val="clear" w:color="auto" w:fill="FFFFFF"/>
        </w:rPr>
        <w:t xml:space="preserve">В </w:t>
      </w:r>
      <w:r>
        <w:rPr>
          <w:color w:val="000000" w:themeColor="text1"/>
          <w:sz w:val="28"/>
          <w:szCs w:val="28"/>
          <w:shd w:val="clear" w:color="auto" w:fill="FFFFFF"/>
        </w:rPr>
        <w:t>данном случае</w:t>
      </w:r>
      <w:r w:rsidRPr="0001550C">
        <w:rPr>
          <w:color w:val="000000" w:themeColor="text1"/>
          <w:sz w:val="28"/>
          <w:szCs w:val="28"/>
          <w:shd w:val="clear" w:color="auto" w:fill="FFFFFF"/>
        </w:rPr>
        <w:t xml:space="preserve"> речь идет </w:t>
      </w:r>
      <w:r>
        <w:rPr>
          <w:color w:val="000000" w:themeColor="text1"/>
          <w:sz w:val="28"/>
          <w:szCs w:val="28"/>
          <w:shd w:val="clear" w:color="auto" w:fill="FFFFFF"/>
        </w:rPr>
        <w:t>о</w:t>
      </w:r>
      <w:r w:rsidRPr="0001550C">
        <w:rPr>
          <w:color w:val="000000" w:themeColor="text1"/>
          <w:sz w:val="28"/>
          <w:szCs w:val="28"/>
          <w:shd w:val="clear" w:color="auto" w:fill="FFFFFF"/>
        </w:rPr>
        <w:t xml:space="preserve"> нед</w:t>
      </w:r>
      <w:r>
        <w:rPr>
          <w:color w:val="000000" w:themeColor="text1"/>
          <w:sz w:val="28"/>
          <w:szCs w:val="28"/>
          <w:shd w:val="clear" w:color="auto" w:fill="FFFFFF"/>
        </w:rPr>
        <w:t>оплате государственной пошлины.</w:t>
      </w:r>
    </w:p>
    <w:p w:rsidR="0001550C" w:rsidRDefault="0001550C" w:rsidP="00525FD7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В соответствии п. 1 ч. 1 ст. 333.21 НК РФ, </w:t>
      </w:r>
      <w:r w:rsidRPr="0001550C">
        <w:rPr>
          <w:color w:val="000000" w:themeColor="text1"/>
          <w:sz w:val="28"/>
          <w:szCs w:val="28"/>
          <w:shd w:val="clear" w:color="auto" w:fill="FFFFFF"/>
        </w:rPr>
        <w:t xml:space="preserve">при подаче искового заявления имущественного характера, подлежащего оценке, при цене иска до 100 000 рублей - государственная пошлина уплачивается в </w:t>
      </w:r>
      <w:r>
        <w:rPr>
          <w:color w:val="000000" w:themeColor="text1"/>
          <w:sz w:val="28"/>
          <w:szCs w:val="28"/>
          <w:shd w:val="clear" w:color="auto" w:fill="FFFFFF"/>
        </w:rPr>
        <w:t>размере</w:t>
      </w:r>
      <w:r w:rsidRPr="0001550C">
        <w:rPr>
          <w:color w:val="000000" w:themeColor="text1"/>
          <w:sz w:val="28"/>
          <w:szCs w:val="28"/>
          <w:shd w:val="clear" w:color="auto" w:fill="FFFFFF"/>
        </w:rPr>
        <w:t xml:space="preserve"> 4 процент</w:t>
      </w:r>
      <w:r>
        <w:rPr>
          <w:color w:val="000000" w:themeColor="text1"/>
          <w:sz w:val="28"/>
          <w:szCs w:val="28"/>
          <w:shd w:val="clear" w:color="auto" w:fill="FFFFFF"/>
        </w:rPr>
        <w:t>ов</w:t>
      </w:r>
      <w:r w:rsidRPr="0001550C">
        <w:rPr>
          <w:color w:val="000000" w:themeColor="text1"/>
          <w:sz w:val="28"/>
          <w:szCs w:val="28"/>
          <w:shd w:val="clear" w:color="auto" w:fill="FFFFFF"/>
        </w:rPr>
        <w:t xml:space="preserve"> цены иска, но не менее 2 000 рублей</w:t>
      </w:r>
      <w:r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101BC1" w:rsidRDefault="00101BC1" w:rsidP="00525FD7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lastRenderedPageBreak/>
        <w:t>На основании изложенного следует, что</w:t>
      </w:r>
      <w:r w:rsidR="0001550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>г</w:t>
      </w:r>
      <w:r w:rsidR="0001550C" w:rsidRPr="0001550C">
        <w:rPr>
          <w:color w:val="000000" w:themeColor="text1"/>
          <w:sz w:val="28"/>
          <w:szCs w:val="28"/>
          <w:shd w:val="clear" w:color="auto" w:fill="FFFFFF"/>
        </w:rPr>
        <w:t xml:space="preserve">лава крестьянского (фермерского) хозяйства Ворончихин </w:t>
      </w:r>
      <w:r w:rsidR="0001550C">
        <w:rPr>
          <w:color w:val="000000" w:themeColor="text1"/>
          <w:sz w:val="28"/>
          <w:szCs w:val="28"/>
          <w:shd w:val="clear" w:color="auto" w:fill="FFFFFF"/>
        </w:rPr>
        <w:t xml:space="preserve">должен уплатить </w:t>
      </w:r>
      <w:r w:rsidR="0001550C" w:rsidRPr="0001550C">
        <w:rPr>
          <w:color w:val="000000" w:themeColor="text1"/>
          <w:sz w:val="28"/>
          <w:szCs w:val="28"/>
          <w:shd w:val="clear" w:color="auto" w:fill="FFFFFF"/>
        </w:rPr>
        <w:t>государственн</w:t>
      </w:r>
      <w:r w:rsidR="0001550C">
        <w:rPr>
          <w:color w:val="000000" w:themeColor="text1"/>
          <w:sz w:val="28"/>
          <w:szCs w:val="28"/>
          <w:shd w:val="clear" w:color="auto" w:fill="FFFFFF"/>
        </w:rPr>
        <w:t>ую</w:t>
      </w:r>
      <w:r w:rsidR="0001550C" w:rsidRPr="0001550C">
        <w:rPr>
          <w:color w:val="000000" w:themeColor="text1"/>
          <w:sz w:val="28"/>
          <w:szCs w:val="28"/>
          <w:shd w:val="clear" w:color="auto" w:fill="FFFFFF"/>
        </w:rPr>
        <w:t xml:space="preserve"> пошлин</w:t>
      </w:r>
      <w:r w:rsidR="0001550C">
        <w:rPr>
          <w:color w:val="000000" w:themeColor="text1"/>
          <w:sz w:val="28"/>
          <w:szCs w:val="28"/>
          <w:shd w:val="clear" w:color="auto" w:fill="FFFFFF"/>
        </w:rPr>
        <w:t xml:space="preserve">у в размере </w:t>
      </w:r>
      <w:r>
        <w:rPr>
          <w:color w:val="000000" w:themeColor="text1"/>
          <w:sz w:val="28"/>
          <w:szCs w:val="28"/>
          <w:shd w:val="clear" w:color="auto" w:fill="FFFFFF"/>
        </w:rPr>
        <w:t>3200 рублей, а не 2000 рублей.</w:t>
      </w:r>
    </w:p>
    <w:p w:rsidR="00F809D2" w:rsidRDefault="00101BC1" w:rsidP="00525FD7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Таким образом, у суда есть основания для оставления дела без движения в соответствии с ч. 1 ст. 128 АПК РФ. Однако, у суда нет оснований для возвращения искового заявления, т.к. Ворончихин устранил обстоятельства, ранее послужившие </w:t>
      </w:r>
      <w:r w:rsidRPr="00101BC1">
        <w:rPr>
          <w:color w:val="000000" w:themeColor="text1"/>
          <w:sz w:val="28"/>
          <w:szCs w:val="28"/>
          <w:shd w:val="clear" w:color="auto" w:fill="FFFFFF"/>
        </w:rPr>
        <w:t xml:space="preserve">основаниями для оставления искового заявления без движения, в срок, установленный в определении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арбитражного </w:t>
      </w:r>
      <w:r w:rsidRPr="00101BC1">
        <w:rPr>
          <w:color w:val="000000" w:themeColor="text1"/>
          <w:sz w:val="28"/>
          <w:szCs w:val="28"/>
          <w:shd w:val="clear" w:color="auto" w:fill="FFFFFF"/>
        </w:rPr>
        <w:t>суда</w:t>
      </w:r>
      <w:r>
        <w:rPr>
          <w:color w:val="000000" w:themeColor="text1"/>
          <w:sz w:val="28"/>
          <w:szCs w:val="28"/>
          <w:shd w:val="clear" w:color="auto" w:fill="FFFFFF"/>
        </w:rPr>
        <w:t>.</w:t>
      </w:r>
      <w:r w:rsidR="00F809D2">
        <w:rPr>
          <w:color w:val="000000" w:themeColor="text1"/>
          <w:sz w:val="28"/>
          <w:szCs w:val="28"/>
          <w:shd w:val="clear" w:color="auto" w:fill="FFFFFF"/>
        </w:rPr>
        <w:br w:type="page"/>
      </w:r>
    </w:p>
    <w:p w:rsidR="00EA7543" w:rsidRPr="008260F0" w:rsidRDefault="00EA7543" w:rsidP="00EA7543">
      <w:pPr>
        <w:pStyle w:val="3"/>
        <w:rPr>
          <w:rFonts w:ascii="Times New Roman" w:hAnsi="Times New Roman"/>
          <w:b/>
          <w:i w:val="0"/>
          <w:sz w:val="28"/>
          <w:shd w:val="clear" w:color="auto" w:fill="FFFFFF"/>
        </w:rPr>
      </w:pPr>
      <w:bookmarkStart w:id="3" w:name="_Toc444093594"/>
      <w:bookmarkStart w:id="4" w:name="_Toc479681163"/>
      <w:r w:rsidRPr="008260F0">
        <w:rPr>
          <w:rFonts w:ascii="Times New Roman" w:hAnsi="Times New Roman"/>
          <w:b/>
          <w:i w:val="0"/>
          <w:sz w:val="28"/>
          <w:shd w:val="clear" w:color="auto" w:fill="FFFFFF"/>
        </w:rPr>
        <w:lastRenderedPageBreak/>
        <w:t>Список используемых источников</w:t>
      </w:r>
      <w:bookmarkEnd w:id="3"/>
      <w:bookmarkEnd w:id="4"/>
    </w:p>
    <w:p w:rsidR="0006336E" w:rsidRDefault="005E203A" w:rsidP="0006336E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260F0">
        <w:rPr>
          <w:color w:val="000000" w:themeColor="text1"/>
          <w:sz w:val="28"/>
          <w:szCs w:val="28"/>
          <w:shd w:val="clear" w:color="auto" w:fill="FFFFFF"/>
        </w:rPr>
        <w:t>1. </w:t>
      </w:r>
      <w:r w:rsidR="00206660" w:rsidRPr="00206660">
        <w:rPr>
          <w:color w:val="000000" w:themeColor="text1"/>
          <w:sz w:val="28"/>
          <w:szCs w:val="28"/>
          <w:shd w:val="clear" w:color="auto" w:fill="FFFFFF"/>
        </w:rPr>
        <w:t xml:space="preserve">Арбитражный процессуальный кодекс Российской Федерации от 24.07.2002 </w:t>
      </w:r>
      <w:r w:rsidR="00206660">
        <w:rPr>
          <w:color w:val="000000" w:themeColor="text1"/>
          <w:sz w:val="28"/>
          <w:szCs w:val="28"/>
          <w:shd w:val="clear" w:color="auto" w:fill="FFFFFF"/>
        </w:rPr>
        <w:t>№ </w:t>
      </w:r>
      <w:r w:rsidR="00206660" w:rsidRPr="00206660">
        <w:rPr>
          <w:color w:val="000000" w:themeColor="text1"/>
          <w:sz w:val="28"/>
          <w:szCs w:val="28"/>
          <w:shd w:val="clear" w:color="auto" w:fill="FFFFFF"/>
        </w:rPr>
        <w:t>95-ФЗ</w:t>
      </w:r>
      <w:r w:rsidR="00206660">
        <w:rPr>
          <w:color w:val="000000" w:themeColor="text1"/>
          <w:sz w:val="28"/>
          <w:szCs w:val="28"/>
          <w:shd w:val="clear" w:color="auto" w:fill="FFFFFF"/>
        </w:rPr>
        <w:t>;</w:t>
      </w:r>
    </w:p>
    <w:p w:rsidR="0006336E" w:rsidRDefault="0006336E" w:rsidP="0006336E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2. </w:t>
      </w:r>
      <w:r w:rsidR="00206660" w:rsidRPr="00206660">
        <w:rPr>
          <w:color w:val="000000" w:themeColor="text1"/>
          <w:sz w:val="28"/>
          <w:szCs w:val="28"/>
          <w:shd w:val="clear" w:color="auto" w:fill="FFFFFF"/>
        </w:rPr>
        <w:t xml:space="preserve">Гражданский кодекс Российской Федерации (часть первая) от 30.11.1994 </w:t>
      </w:r>
      <w:r w:rsidR="00206660">
        <w:rPr>
          <w:color w:val="000000" w:themeColor="text1"/>
          <w:sz w:val="28"/>
          <w:szCs w:val="28"/>
          <w:shd w:val="clear" w:color="auto" w:fill="FFFFFF"/>
        </w:rPr>
        <w:t>№ </w:t>
      </w:r>
      <w:r w:rsidR="00206660" w:rsidRPr="00206660">
        <w:rPr>
          <w:color w:val="000000" w:themeColor="text1"/>
          <w:sz w:val="28"/>
          <w:szCs w:val="28"/>
          <w:shd w:val="clear" w:color="auto" w:fill="FFFFFF"/>
        </w:rPr>
        <w:t>51-ФЗ</w:t>
      </w:r>
      <w:r w:rsidR="00206660">
        <w:rPr>
          <w:color w:val="000000" w:themeColor="text1"/>
          <w:sz w:val="28"/>
          <w:szCs w:val="28"/>
          <w:shd w:val="clear" w:color="auto" w:fill="FFFFFF"/>
        </w:rPr>
        <w:t>;</w:t>
      </w:r>
    </w:p>
    <w:p w:rsidR="00162570" w:rsidRDefault="0006336E" w:rsidP="0006336E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3. </w:t>
      </w:r>
      <w:r w:rsidR="00162570" w:rsidRPr="00162570">
        <w:rPr>
          <w:color w:val="000000" w:themeColor="text1"/>
          <w:sz w:val="28"/>
          <w:szCs w:val="28"/>
          <w:shd w:val="clear" w:color="auto" w:fill="FFFFFF"/>
        </w:rPr>
        <w:t xml:space="preserve">Налоговый кодекс Российской Федерации (часть вторая) от 05.08.2000 </w:t>
      </w:r>
      <w:r w:rsidR="00162570">
        <w:rPr>
          <w:color w:val="000000" w:themeColor="text1"/>
          <w:sz w:val="28"/>
          <w:szCs w:val="28"/>
          <w:shd w:val="clear" w:color="auto" w:fill="FFFFFF"/>
        </w:rPr>
        <w:t xml:space="preserve">   № 117-ФЗ;</w:t>
      </w:r>
    </w:p>
    <w:p w:rsidR="0006336E" w:rsidRPr="005E203A" w:rsidRDefault="00206660" w:rsidP="0006336E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4. </w:t>
      </w:r>
      <w:r w:rsidR="0006336E" w:rsidRPr="0006336E">
        <w:rPr>
          <w:color w:val="000000" w:themeColor="text1"/>
          <w:sz w:val="28"/>
          <w:szCs w:val="28"/>
          <w:shd w:val="clear" w:color="auto" w:fill="FFFFFF"/>
        </w:rPr>
        <w:t xml:space="preserve">Информационное письмо Президиума ВАС РФ от 04.11.2002 </w:t>
      </w:r>
      <w:r w:rsidR="00162570">
        <w:rPr>
          <w:color w:val="000000" w:themeColor="text1"/>
          <w:sz w:val="28"/>
          <w:szCs w:val="28"/>
          <w:shd w:val="clear" w:color="auto" w:fill="FFFFFF"/>
        </w:rPr>
        <w:t>№</w:t>
      </w:r>
      <w:r w:rsidR="00985D82">
        <w:rPr>
          <w:color w:val="000000" w:themeColor="text1"/>
          <w:sz w:val="28"/>
          <w:szCs w:val="28"/>
          <w:shd w:val="clear" w:color="auto" w:fill="FFFFFF"/>
        </w:rPr>
        <w:t> </w:t>
      </w:r>
      <w:r w:rsidR="0006336E" w:rsidRPr="0006336E">
        <w:rPr>
          <w:color w:val="000000" w:themeColor="text1"/>
          <w:sz w:val="28"/>
          <w:szCs w:val="28"/>
          <w:shd w:val="clear" w:color="auto" w:fill="FFFFFF"/>
        </w:rPr>
        <w:t xml:space="preserve">70 </w:t>
      </w:r>
      <w:r w:rsidR="00162570">
        <w:rPr>
          <w:color w:val="000000" w:themeColor="text1"/>
          <w:sz w:val="28"/>
          <w:szCs w:val="28"/>
          <w:shd w:val="clear" w:color="auto" w:fill="FFFFFF"/>
        </w:rPr>
        <w:t>«О </w:t>
      </w:r>
      <w:r w:rsidR="0006336E" w:rsidRPr="0006336E">
        <w:rPr>
          <w:color w:val="000000" w:themeColor="text1"/>
          <w:sz w:val="28"/>
          <w:szCs w:val="28"/>
          <w:shd w:val="clear" w:color="auto" w:fill="FFFFFF"/>
        </w:rPr>
        <w:t>применении арбитражными судами статей 140 и 317 Гражданского кодекса Российской Федерации</w:t>
      </w:r>
      <w:r w:rsidR="00162570">
        <w:rPr>
          <w:color w:val="000000" w:themeColor="text1"/>
          <w:sz w:val="28"/>
          <w:szCs w:val="28"/>
          <w:shd w:val="clear" w:color="auto" w:fill="FFFFFF"/>
        </w:rPr>
        <w:t>».</w:t>
      </w:r>
    </w:p>
    <w:p w:rsidR="00452141" w:rsidRPr="005E203A" w:rsidRDefault="00452141" w:rsidP="00B6768D">
      <w:pPr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sectPr w:rsidR="00452141" w:rsidRPr="005E203A" w:rsidSect="00F81F9C">
      <w:foot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3CA" w:rsidRDefault="003B13CA" w:rsidP="00645A98">
      <w:r>
        <w:separator/>
      </w:r>
    </w:p>
  </w:endnote>
  <w:endnote w:type="continuationSeparator" w:id="0">
    <w:p w:rsidR="003B13CA" w:rsidRDefault="003B13CA" w:rsidP="00645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8650361"/>
      <w:docPartObj>
        <w:docPartGallery w:val="Page Numbers (Bottom of Page)"/>
        <w:docPartUnique/>
      </w:docPartObj>
    </w:sdtPr>
    <w:sdtEndPr/>
    <w:sdtContent>
      <w:p w:rsidR="00F81F9C" w:rsidRDefault="00F81F9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2685">
          <w:rPr>
            <w:noProof/>
          </w:rPr>
          <w:t>3</w:t>
        </w:r>
        <w:r>
          <w:fldChar w:fldCharType="end"/>
        </w:r>
      </w:p>
    </w:sdtContent>
  </w:sdt>
  <w:p w:rsidR="00F81F9C" w:rsidRDefault="00F81F9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3CA" w:rsidRDefault="003B13CA" w:rsidP="00645A98">
      <w:r>
        <w:separator/>
      </w:r>
    </w:p>
  </w:footnote>
  <w:footnote w:type="continuationSeparator" w:id="0">
    <w:p w:rsidR="003B13CA" w:rsidRDefault="003B13CA" w:rsidP="00645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C9F"/>
    <w:multiLevelType w:val="hybridMultilevel"/>
    <w:tmpl w:val="53901A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2C14BF4"/>
    <w:multiLevelType w:val="hybridMultilevel"/>
    <w:tmpl w:val="3234643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8FD541B"/>
    <w:multiLevelType w:val="hybridMultilevel"/>
    <w:tmpl w:val="8A06AA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BF6608E"/>
    <w:multiLevelType w:val="hybridMultilevel"/>
    <w:tmpl w:val="291C5F8C"/>
    <w:lvl w:ilvl="0" w:tplc="20BC262A">
      <w:start w:val="1"/>
      <w:numFmt w:val="decimal"/>
      <w:lvlText w:val="%1."/>
      <w:lvlJc w:val="left"/>
      <w:pPr>
        <w:ind w:left="1287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E4A2973"/>
    <w:multiLevelType w:val="hybridMultilevel"/>
    <w:tmpl w:val="31F4D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C4403"/>
    <w:multiLevelType w:val="hybridMultilevel"/>
    <w:tmpl w:val="31F4D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CF6ABA"/>
    <w:multiLevelType w:val="hybridMultilevel"/>
    <w:tmpl w:val="3EF6A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E90706"/>
    <w:multiLevelType w:val="hybridMultilevel"/>
    <w:tmpl w:val="3DC07E78"/>
    <w:lvl w:ilvl="0" w:tplc="402EAE6C">
      <w:start w:val="1"/>
      <w:numFmt w:val="decimal"/>
      <w:lvlText w:val="%1."/>
      <w:lvlJc w:val="left"/>
      <w:pPr>
        <w:ind w:left="9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8">
    <w:nsid w:val="3D2B64A0"/>
    <w:multiLevelType w:val="hybridMultilevel"/>
    <w:tmpl w:val="3A1CA59E"/>
    <w:lvl w:ilvl="0" w:tplc="4434D1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82355E"/>
    <w:multiLevelType w:val="hybridMultilevel"/>
    <w:tmpl w:val="6E228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8B1C9D"/>
    <w:multiLevelType w:val="hybridMultilevel"/>
    <w:tmpl w:val="F9A48BB4"/>
    <w:lvl w:ilvl="0" w:tplc="CC14A9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A55129"/>
    <w:multiLevelType w:val="multilevel"/>
    <w:tmpl w:val="D680A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252E40"/>
    <w:multiLevelType w:val="hybridMultilevel"/>
    <w:tmpl w:val="2F5A0A20"/>
    <w:lvl w:ilvl="0" w:tplc="4434D1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FC3839"/>
    <w:multiLevelType w:val="hybridMultilevel"/>
    <w:tmpl w:val="AADC3DEE"/>
    <w:lvl w:ilvl="0" w:tplc="20BC262A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5"/>
  </w:num>
  <w:num w:numId="5">
    <w:abstractNumId w:val="4"/>
  </w:num>
  <w:num w:numId="6">
    <w:abstractNumId w:val="11"/>
  </w:num>
  <w:num w:numId="7">
    <w:abstractNumId w:val="6"/>
  </w:num>
  <w:num w:numId="8">
    <w:abstractNumId w:val="10"/>
  </w:num>
  <w:num w:numId="9">
    <w:abstractNumId w:val="12"/>
  </w:num>
  <w:num w:numId="10">
    <w:abstractNumId w:val="8"/>
  </w:num>
  <w:num w:numId="11">
    <w:abstractNumId w:val="2"/>
  </w:num>
  <w:num w:numId="12">
    <w:abstractNumId w:val="0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72C"/>
    <w:rsid w:val="00001858"/>
    <w:rsid w:val="0001550C"/>
    <w:rsid w:val="0001692D"/>
    <w:rsid w:val="000232FB"/>
    <w:rsid w:val="0002483F"/>
    <w:rsid w:val="0002690A"/>
    <w:rsid w:val="00040A7D"/>
    <w:rsid w:val="000462D4"/>
    <w:rsid w:val="000564A7"/>
    <w:rsid w:val="00060764"/>
    <w:rsid w:val="00062D65"/>
    <w:rsid w:val="0006336E"/>
    <w:rsid w:val="000665AB"/>
    <w:rsid w:val="00071555"/>
    <w:rsid w:val="0007227B"/>
    <w:rsid w:val="0008212C"/>
    <w:rsid w:val="000C318A"/>
    <w:rsid w:val="000C3D8D"/>
    <w:rsid w:val="000C4A14"/>
    <w:rsid w:val="000F1CE6"/>
    <w:rsid w:val="001012F1"/>
    <w:rsid w:val="00101BC1"/>
    <w:rsid w:val="001025F0"/>
    <w:rsid w:val="00116D13"/>
    <w:rsid w:val="00131DC2"/>
    <w:rsid w:val="001374E8"/>
    <w:rsid w:val="00143279"/>
    <w:rsid w:val="001435BC"/>
    <w:rsid w:val="00143B91"/>
    <w:rsid w:val="001535ED"/>
    <w:rsid w:val="00153F49"/>
    <w:rsid w:val="001611F8"/>
    <w:rsid w:val="00162570"/>
    <w:rsid w:val="001671E0"/>
    <w:rsid w:val="001724A6"/>
    <w:rsid w:val="001742C0"/>
    <w:rsid w:val="001832FB"/>
    <w:rsid w:val="00183EA3"/>
    <w:rsid w:val="001907B1"/>
    <w:rsid w:val="00195DA4"/>
    <w:rsid w:val="0019627B"/>
    <w:rsid w:val="001B19D7"/>
    <w:rsid w:val="001B1C44"/>
    <w:rsid w:val="001B5BE2"/>
    <w:rsid w:val="001D5655"/>
    <w:rsid w:val="001E302E"/>
    <w:rsid w:val="001F54AD"/>
    <w:rsid w:val="001F7F5B"/>
    <w:rsid w:val="002001A9"/>
    <w:rsid w:val="002001C3"/>
    <w:rsid w:val="002046EE"/>
    <w:rsid w:val="00206660"/>
    <w:rsid w:val="002175B5"/>
    <w:rsid w:val="00220A87"/>
    <w:rsid w:val="002260C0"/>
    <w:rsid w:val="00234D51"/>
    <w:rsid w:val="00235E19"/>
    <w:rsid w:val="002459BF"/>
    <w:rsid w:val="002477D6"/>
    <w:rsid w:val="002867FF"/>
    <w:rsid w:val="00287553"/>
    <w:rsid w:val="0029430A"/>
    <w:rsid w:val="002979C1"/>
    <w:rsid w:val="002A59F6"/>
    <w:rsid w:val="002A67CF"/>
    <w:rsid w:val="002B47EC"/>
    <w:rsid w:val="002B596B"/>
    <w:rsid w:val="002B712D"/>
    <w:rsid w:val="002C4394"/>
    <w:rsid w:val="002D6265"/>
    <w:rsid w:val="002D6634"/>
    <w:rsid w:val="002D7A04"/>
    <w:rsid w:val="002E08C8"/>
    <w:rsid w:val="002E1004"/>
    <w:rsid w:val="002F0DDE"/>
    <w:rsid w:val="002F4183"/>
    <w:rsid w:val="002F5C8D"/>
    <w:rsid w:val="002F6EC5"/>
    <w:rsid w:val="003015C3"/>
    <w:rsid w:val="0030294E"/>
    <w:rsid w:val="00305569"/>
    <w:rsid w:val="00306518"/>
    <w:rsid w:val="00306992"/>
    <w:rsid w:val="00313704"/>
    <w:rsid w:val="00313DA7"/>
    <w:rsid w:val="00317CD2"/>
    <w:rsid w:val="00326F2F"/>
    <w:rsid w:val="00330076"/>
    <w:rsid w:val="00332AD0"/>
    <w:rsid w:val="00340C1C"/>
    <w:rsid w:val="00342D19"/>
    <w:rsid w:val="00345F56"/>
    <w:rsid w:val="00346BAE"/>
    <w:rsid w:val="00347B89"/>
    <w:rsid w:val="003519F6"/>
    <w:rsid w:val="00354455"/>
    <w:rsid w:val="00370994"/>
    <w:rsid w:val="00380B88"/>
    <w:rsid w:val="00387B1F"/>
    <w:rsid w:val="003964F1"/>
    <w:rsid w:val="003A2E64"/>
    <w:rsid w:val="003B0D57"/>
    <w:rsid w:val="003B13CA"/>
    <w:rsid w:val="003B30E9"/>
    <w:rsid w:val="003B5170"/>
    <w:rsid w:val="003B5E4F"/>
    <w:rsid w:val="003B7491"/>
    <w:rsid w:val="003D1B17"/>
    <w:rsid w:val="003E0C65"/>
    <w:rsid w:val="003E2F5D"/>
    <w:rsid w:val="003F4D73"/>
    <w:rsid w:val="004036B9"/>
    <w:rsid w:val="004068D7"/>
    <w:rsid w:val="004175F1"/>
    <w:rsid w:val="00420F62"/>
    <w:rsid w:val="00421B24"/>
    <w:rsid w:val="00425F69"/>
    <w:rsid w:val="00433903"/>
    <w:rsid w:val="00444689"/>
    <w:rsid w:val="00451BED"/>
    <w:rsid w:val="00452141"/>
    <w:rsid w:val="004540BA"/>
    <w:rsid w:val="004601F7"/>
    <w:rsid w:val="004643A0"/>
    <w:rsid w:val="0046561F"/>
    <w:rsid w:val="00466D73"/>
    <w:rsid w:val="00485B1D"/>
    <w:rsid w:val="004A029B"/>
    <w:rsid w:val="004A0433"/>
    <w:rsid w:val="004A06F7"/>
    <w:rsid w:val="004A2661"/>
    <w:rsid w:val="004A5DD3"/>
    <w:rsid w:val="004A6CCD"/>
    <w:rsid w:val="004B0685"/>
    <w:rsid w:val="004B0761"/>
    <w:rsid w:val="004B58CB"/>
    <w:rsid w:val="004C19D5"/>
    <w:rsid w:val="004D036E"/>
    <w:rsid w:val="004D46E4"/>
    <w:rsid w:val="004D5B52"/>
    <w:rsid w:val="004E09EC"/>
    <w:rsid w:val="004E76B1"/>
    <w:rsid w:val="004F33F2"/>
    <w:rsid w:val="00502AEC"/>
    <w:rsid w:val="00506331"/>
    <w:rsid w:val="005161E6"/>
    <w:rsid w:val="00525FD7"/>
    <w:rsid w:val="005354EF"/>
    <w:rsid w:val="00537597"/>
    <w:rsid w:val="00541807"/>
    <w:rsid w:val="00546A3E"/>
    <w:rsid w:val="00550B46"/>
    <w:rsid w:val="005513E5"/>
    <w:rsid w:val="00555BDB"/>
    <w:rsid w:val="0055772C"/>
    <w:rsid w:val="00565877"/>
    <w:rsid w:val="00565BF4"/>
    <w:rsid w:val="00580F64"/>
    <w:rsid w:val="00582382"/>
    <w:rsid w:val="005B00B9"/>
    <w:rsid w:val="005B0B3B"/>
    <w:rsid w:val="005B2951"/>
    <w:rsid w:val="005B76FE"/>
    <w:rsid w:val="005C3E28"/>
    <w:rsid w:val="005D00D0"/>
    <w:rsid w:val="005D1664"/>
    <w:rsid w:val="005D7DAC"/>
    <w:rsid w:val="005E203A"/>
    <w:rsid w:val="005E5014"/>
    <w:rsid w:val="005F056D"/>
    <w:rsid w:val="005F5C5F"/>
    <w:rsid w:val="006034D8"/>
    <w:rsid w:val="00612A5C"/>
    <w:rsid w:val="0062082C"/>
    <w:rsid w:val="006228B9"/>
    <w:rsid w:val="00631820"/>
    <w:rsid w:val="00645A98"/>
    <w:rsid w:val="00647882"/>
    <w:rsid w:val="00651B8D"/>
    <w:rsid w:val="0066495E"/>
    <w:rsid w:val="00667480"/>
    <w:rsid w:val="00670C53"/>
    <w:rsid w:val="00686200"/>
    <w:rsid w:val="00691F64"/>
    <w:rsid w:val="00693407"/>
    <w:rsid w:val="0069469B"/>
    <w:rsid w:val="006A613F"/>
    <w:rsid w:val="006B38A0"/>
    <w:rsid w:val="006B52B1"/>
    <w:rsid w:val="006C2E45"/>
    <w:rsid w:val="006C352D"/>
    <w:rsid w:val="006E5782"/>
    <w:rsid w:val="00710029"/>
    <w:rsid w:val="0071489F"/>
    <w:rsid w:val="00715CF4"/>
    <w:rsid w:val="00732BD2"/>
    <w:rsid w:val="00737025"/>
    <w:rsid w:val="0075125C"/>
    <w:rsid w:val="007612B5"/>
    <w:rsid w:val="007634E2"/>
    <w:rsid w:val="00763B26"/>
    <w:rsid w:val="00773BA7"/>
    <w:rsid w:val="00781B8A"/>
    <w:rsid w:val="00792F20"/>
    <w:rsid w:val="007944FD"/>
    <w:rsid w:val="0079458C"/>
    <w:rsid w:val="00794BDE"/>
    <w:rsid w:val="007C43EC"/>
    <w:rsid w:val="007E5026"/>
    <w:rsid w:val="007E6CFB"/>
    <w:rsid w:val="007E6F82"/>
    <w:rsid w:val="007F205B"/>
    <w:rsid w:val="007F43A8"/>
    <w:rsid w:val="00804C9E"/>
    <w:rsid w:val="008077CF"/>
    <w:rsid w:val="008171DF"/>
    <w:rsid w:val="008206EC"/>
    <w:rsid w:val="008260F0"/>
    <w:rsid w:val="00830D09"/>
    <w:rsid w:val="00832681"/>
    <w:rsid w:val="0087603D"/>
    <w:rsid w:val="008801D5"/>
    <w:rsid w:val="00885929"/>
    <w:rsid w:val="00896700"/>
    <w:rsid w:val="008A3541"/>
    <w:rsid w:val="008A3887"/>
    <w:rsid w:val="008A3F84"/>
    <w:rsid w:val="008A61CD"/>
    <w:rsid w:val="008A7CD3"/>
    <w:rsid w:val="008B1F5D"/>
    <w:rsid w:val="008B781C"/>
    <w:rsid w:val="008C1D11"/>
    <w:rsid w:val="008C412B"/>
    <w:rsid w:val="008C7525"/>
    <w:rsid w:val="008D7797"/>
    <w:rsid w:val="008E43E9"/>
    <w:rsid w:val="008E58DB"/>
    <w:rsid w:val="008E5BF7"/>
    <w:rsid w:val="008F23C5"/>
    <w:rsid w:val="009014B0"/>
    <w:rsid w:val="00912685"/>
    <w:rsid w:val="009129CB"/>
    <w:rsid w:val="00927941"/>
    <w:rsid w:val="0093221A"/>
    <w:rsid w:val="00941812"/>
    <w:rsid w:val="009532F8"/>
    <w:rsid w:val="00956510"/>
    <w:rsid w:val="009724BE"/>
    <w:rsid w:val="00972625"/>
    <w:rsid w:val="009779E3"/>
    <w:rsid w:val="009808BD"/>
    <w:rsid w:val="00985D82"/>
    <w:rsid w:val="00986487"/>
    <w:rsid w:val="00987A60"/>
    <w:rsid w:val="00990651"/>
    <w:rsid w:val="00992646"/>
    <w:rsid w:val="009933C6"/>
    <w:rsid w:val="009A4C63"/>
    <w:rsid w:val="009B07D7"/>
    <w:rsid w:val="009B12F0"/>
    <w:rsid w:val="009B587B"/>
    <w:rsid w:val="009C31EE"/>
    <w:rsid w:val="009C52BD"/>
    <w:rsid w:val="009C5D11"/>
    <w:rsid w:val="009D1A06"/>
    <w:rsid w:val="009E2F61"/>
    <w:rsid w:val="009E532D"/>
    <w:rsid w:val="009F503D"/>
    <w:rsid w:val="009F5B07"/>
    <w:rsid w:val="00A01417"/>
    <w:rsid w:val="00A10652"/>
    <w:rsid w:val="00A12DA7"/>
    <w:rsid w:val="00A21AE1"/>
    <w:rsid w:val="00A256CD"/>
    <w:rsid w:val="00A27B8D"/>
    <w:rsid w:val="00A319D2"/>
    <w:rsid w:val="00A31A30"/>
    <w:rsid w:val="00A372E5"/>
    <w:rsid w:val="00A478B4"/>
    <w:rsid w:val="00A52470"/>
    <w:rsid w:val="00A52D8F"/>
    <w:rsid w:val="00A54B6A"/>
    <w:rsid w:val="00A63DFF"/>
    <w:rsid w:val="00A65BA3"/>
    <w:rsid w:val="00A70A12"/>
    <w:rsid w:val="00A71ADF"/>
    <w:rsid w:val="00A82E09"/>
    <w:rsid w:val="00A941C8"/>
    <w:rsid w:val="00A94558"/>
    <w:rsid w:val="00A9620E"/>
    <w:rsid w:val="00AB2F24"/>
    <w:rsid w:val="00AE0347"/>
    <w:rsid w:val="00AE106E"/>
    <w:rsid w:val="00AE773B"/>
    <w:rsid w:val="00AE7BD9"/>
    <w:rsid w:val="00AF0EE5"/>
    <w:rsid w:val="00B1189B"/>
    <w:rsid w:val="00B15A54"/>
    <w:rsid w:val="00B17D90"/>
    <w:rsid w:val="00B17FA5"/>
    <w:rsid w:val="00B2512C"/>
    <w:rsid w:val="00B25932"/>
    <w:rsid w:val="00B3379E"/>
    <w:rsid w:val="00B3649A"/>
    <w:rsid w:val="00B41145"/>
    <w:rsid w:val="00B4573A"/>
    <w:rsid w:val="00B50630"/>
    <w:rsid w:val="00B60F82"/>
    <w:rsid w:val="00B6768D"/>
    <w:rsid w:val="00B756AB"/>
    <w:rsid w:val="00B76C57"/>
    <w:rsid w:val="00B811A4"/>
    <w:rsid w:val="00B81271"/>
    <w:rsid w:val="00B835C5"/>
    <w:rsid w:val="00B83C5C"/>
    <w:rsid w:val="00B84D1F"/>
    <w:rsid w:val="00B87308"/>
    <w:rsid w:val="00B938A8"/>
    <w:rsid w:val="00B97696"/>
    <w:rsid w:val="00BD6869"/>
    <w:rsid w:val="00BF04AD"/>
    <w:rsid w:val="00C01062"/>
    <w:rsid w:val="00C11B4E"/>
    <w:rsid w:val="00C14D20"/>
    <w:rsid w:val="00C16CD7"/>
    <w:rsid w:val="00C173CA"/>
    <w:rsid w:val="00C23103"/>
    <w:rsid w:val="00C24DE6"/>
    <w:rsid w:val="00C330A2"/>
    <w:rsid w:val="00C51908"/>
    <w:rsid w:val="00C51A67"/>
    <w:rsid w:val="00C53098"/>
    <w:rsid w:val="00C60593"/>
    <w:rsid w:val="00C620BB"/>
    <w:rsid w:val="00C64AFC"/>
    <w:rsid w:val="00C7410B"/>
    <w:rsid w:val="00C74EC9"/>
    <w:rsid w:val="00C754A6"/>
    <w:rsid w:val="00C83B03"/>
    <w:rsid w:val="00C86FA8"/>
    <w:rsid w:val="00C873D7"/>
    <w:rsid w:val="00C917C6"/>
    <w:rsid w:val="00C9276C"/>
    <w:rsid w:val="00C92E62"/>
    <w:rsid w:val="00C97250"/>
    <w:rsid w:val="00C9748A"/>
    <w:rsid w:val="00CA2489"/>
    <w:rsid w:val="00CB2209"/>
    <w:rsid w:val="00CC121C"/>
    <w:rsid w:val="00CC3DB2"/>
    <w:rsid w:val="00CC5D00"/>
    <w:rsid w:val="00CD0402"/>
    <w:rsid w:val="00CE0294"/>
    <w:rsid w:val="00CF296C"/>
    <w:rsid w:val="00CF56CF"/>
    <w:rsid w:val="00D009E5"/>
    <w:rsid w:val="00D05496"/>
    <w:rsid w:val="00D06157"/>
    <w:rsid w:val="00D0789C"/>
    <w:rsid w:val="00D107A5"/>
    <w:rsid w:val="00D245BC"/>
    <w:rsid w:val="00D3379E"/>
    <w:rsid w:val="00D37AED"/>
    <w:rsid w:val="00D41E9D"/>
    <w:rsid w:val="00D55AC7"/>
    <w:rsid w:val="00D63A49"/>
    <w:rsid w:val="00D6432A"/>
    <w:rsid w:val="00D73D6D"/>
    <w:rsid w:val="00D8221B"/>
    <w:rsid w:val="00DA2AD3"/>
    <w:rsid w:val="00DA3EDB"/>
    <w:rsid w:val="00DA5CCA"/>
    <w:rsid w:val="00DB3870"/>
    <w:rsid w:val="00DB57B0"/>
    <w:rsid w:val="00DB6BA0"/>
    <w:rsid w:val="00DD2854"/>
    <w:rsid w:val="00DE5A42"/>
    <w:rsid w:val="00DF2B38"/>
    <w:rsid w:val="00DF4B93"/>
    <w:rsid w:val="00DF6827"/>
    <w:rsid w:val="00E026FC"/>
    <w:rsid w:val="00E06FF1"/>
    <w:rsid w:val="00E41DDA"/>
    <w:rsid w:val="00E4549A"/>
    <w:rsid w:val="00E5383C"/>
    <w:rsid w:val="00E557DB"/>
    <w:rsid w:val="00E65D72"/>
    <w:rsid w:val="00E72DDF"/>
    <w:rsid w:val="00E7391A"/>
    <w:rsid w:val="00E75DFC"/>
    <w:rsid w:val="00E7712A"/>
    <w:rsid w:val="00E81C08"/>
    <w:rsid w:val="00E84D02"/>
    <w:rsid w:val="00E91FA3"/>
    <w:rsid w:val="00E948B0"/>
    <w:rsid w:val="00EA7543"/>
    <w:rsid w:val="00ED2353"/>
    <w:rsid w:val="00ED7754"/>
    <w:rsid w:val="00F068AE"/>
    <w:rsid w:val="00F1051E"/>
    <w:rsid w:val="00F111AD"/>
    <w:rsid w:val="00F36C91"/>
    <w:rsid w:val="00F50867"/>
    <w:rsid w:val="00F52A57"/>
    <w:rsid w:val="00F547F8"/>
    <w:rsid w:val="00F64CAF"/>
    <w:rsid w:val="00F65AC3"/>
    <w:rsid w:val="00F702AB"/>
    <w:rsid w:val="00F729C8"/>
    <w:rsid w:val="00F774BA"/>
    <w:rsid w:val="00F77A93"/>
    <w:rsid w:val="00F77D53"/>
    <w:rsid w:val="00F8082D"/>
    <w:rsid w:val="00F809D2"/>
    <w:rsid w:val="00F81F9C"/>
    <w:rsid w:val="00F87DB7"/>
    <w:rsid w:val="00F90817"/>
    <w:rsid w:val="00FA672B"/>
    <w:rsid w:val="00FA754B"/>
    <w:rsid w:val="00FB0267"/>
    <w:rsid w:val="00FB6994"/>
    <w:rsid w:val="00FC0D1C"/>
    <w:rsid w:val="00FC47A5"/>
    <w:rsid w:val="00FC5E4F"/>
    <w:rsid w:val="00FE48E9"/>
    <w:rsid w:val="00FE5295"/>
    <w:rsid w:val="00FE53DA"/>
    <w:rsid w:val="00FF70D0"/>
    <w:rsid w:val="00FF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1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45F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36B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qFormat/>
    <w:rsid w:val="004601F7"/>
    <w:pPr>
      <w:spacing w:before="100" w:beforeAutospacing="1" w:after="100" w:afterAutospacing="1"/>
      <w:outlineLvl w:val="2"/>
    </w:pPr>
    <w:rPr>
      <w:rFonts w:ascii="Verdana" w:hAnsi="Verdana"/>
      <w:i/>
      <w:iCs/>
      <w:sz w:val="23"/>
      <w:szCs w:val="23"/>
    </w:rPr>
  </w:style>
  <w:style w:type="paragraph" w:styleId="7">
    <w:name w:val="heading 7"/>
    <w:basedOn w:val="a"/>
    <w:next w:val="a"/>
    <w:link w:val="70"/>
    <w:qFormat/>
    <w:rsid w:val="004601F7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601F7"/>
    <w:rPr>
      <w:rFonts w:ascii="Verdana" w:eastAsia="Times New Roman" w:hAnsi="Verdana" w:cs="Times New Roman"/>
      <w:i/>
      <w:iCs/>
      <w:sz w:val="23"/>
      <w:szCs w:val="23"/>
      <w:lang w:eastAsia="ru-RU"/>
    </w:rPr>
  </w:style>
  <w:style w:type="character" w:customStyle="1" w:styleId="70">
    <w:name w:val="Заголовок 7 Знак"/>
    <w:basedOn w:val="a0"/>
    <w:link w:val="7"/>
    <w:rsid w:val="004601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601F7"/>
    <w:pPr>
      <w:spacing w:before="100" w:beforeAutospacing="1" w:after="100" w:afterAutospacing="1"/>
    </w:pPr>
    <w:rPr>
      <w:color w:val="000000"/>
    </w:rPr>
  </w:style>
  <w:style w:type="character" w:customStyle="1" w:styleId="a4">
    <w:name w:val="Основной текст Знак"/>
    <w:basedOn w:val="a0"/>
    <w:link w:val="a3"/>
    <w:rsid w:val="004601F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3221A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93221A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93221A"/>
    <w:rPr>
      <w:b/>
      <w:bCs/>
    </w:rPr>
  </w:style>
  <w:style w:type="character" w:customStyle="1" w:styleId="apple-converted-space">
    <w:name w:val="apple-converted-space"/>
    <w:basedOn w:val="a0"/>
    <w:rsid w:val="0093221A"/>
  </w:style>
  <w:style w:type="paragraph" w:styleId="a8">
    <w:name w:val="header"/>
    <w:basedOn w:val="a"/>
    <w:link w:val="a9"/>
    <w:uiPriority w:val="99"/>
    <w:unhideWhenUsed/>
    <w:rsid w:val="00645A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45A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45A9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45A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68620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45F5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C3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3D8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Заголовочек главы"/>
    <w:basedOn w:val="a"/>
    <w:link w:val="ae"/>
    <w:qFormat/>
    <w:rsid w:val="00A54B6A"/>
    <w:pPr>
      <w:spacing w:line="360" w:lineRule="auto"/>
      <w:ind w:firstLine="567"/>
      <w:jc w:val="center"/>
    </w:pPr>
    <w:rPr>
      <w:b/>
      <w:sz w:val="32"/>
      <w:szCs w:val="28"/>
    </w:rPr>
  </w:style>
  <w:style w:type="paragraph" w:styleId="af">
    <w:name w:val="TOC Heading"/>
    <w:basedOn w:val="1"/>
    <w:next w:val="a"/>
    <w:uiPriority w:val="39"/>
    <w:unhideWhenUsed/>
    <w:qFormat/>
    <w:rsid w:val="00A54B6A"/>
    <w:pPr>
      <w:spacing w:line="259" w:lineRule="auto"/>
      <w:outlineLvl w:val="9"/>
    </w:pPr>
  </w:style>
  <w:style w:type="character" w:customStyle="1" w:styleId="ae">
    <w:name w:val="Заголовочек главы Знак"/>
    <w:basedOn w:val="a0"/>
    <w:link w:val="ad"/>
    <w:rsid w:val="00A54B6A"/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A54B6A"/>
    <w:pPr>
      <w:spacing w:after="100"/>
      <w:ind w:left="480"/>
    </w:pPr>
  </w:style>
  <w:style w:type="character" w:customStyle="1" w:styleId="20">
    <w:name w:val="Заголовок 2 Знак"/>
    <w:basedOn w:val="a0"/>
    <w:link w:val="2"/>
    <w:uiPriority w:val="9"/>
    <w:semiHidden/>
    <w:rsid w:val="004036B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Default">
    <w:name w:val="Default"/>
    <w:rsid w:val="005063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udtitle">
    <w:name w:val="sudtitle"/>
    <w:basedOn w:val="a"/>
    <w:rsid w:val="00B84D1F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B84D1F"/>
  </w:style>
  <w:style w:type="paragraph" w:styleId="af0">
    <w:name w:val="Balloon Text"/>
    <w:basedOn w:val="a"/>
    <w:link w:val="af1"/>
    <w:uiPriority w:val="99"/>
    <w:semiHidden/>
    <w:unhideWhenUsed/>
    <w:rsid w:val="0091268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126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1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45F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36B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qFormat/>
    <w:rsid w:val="004601F7"/>
    <w:pPr>
      <w:spacing w:before="100" w:beforeAutospacing="1" w:after="100" w:afterAutospacing="1"/>
      <w:outlineLvl w:val="2"/>
    </w:pPr>
    <w:rPr>
      <w:rFonts w:ascii="Verdana" w:hAnsi="Verdana"/>
      <w:i/>
      <w:iCs/>
      <w:sz w:val="23"/>
      <w:szCs w:val="23"/>
    </w:rPr>
  </w:style>
  <w:style w:type="paragraph" w:styleId="7">
    <w:name w:val="heading 7"/>
    <w:basedOn w:val="a"/>
    <w:next w:val="a"/>
    <w:link w:val="70"/>
    <w:qFormat/>
    <w:rsid w:val="004601F7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601F7"/>
    <w:rPr>
      <w:rFonts w:ascii="Verdana" w:eastAsia="Times New Roman" w:hAnsi="Verdana" w:cs="Times New Roman"/>
      <w:i/>
      <w:iCs/>
      <w:sz w:val="23"/>
      <w:szCs w:val="23"/>
      <w:lang w:eastAsia="ru-RU"/>
    </w:rPr>
  </w:style>
  <w:style w:type="character" w:customStyle="1" w:styleId="70">
    <w:name w:val="Заголовок 7 Знак"/>
    <w:basedOn w:val="a0"/>
    <w:link w:val="7"/>
    <w:rsid w:val="004601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601F7"/>
    <w:pPr>
      <w:spacing w:before="100" w:beforeAutospacing="1" w:after="100" w:afterAutospacing="1"/>
    </w:pPr>
    <w:rPr>
      <w:color w:val="000000"/>
    </w:rPr>
  </w:style>
  <w:style w:type="character" w:customStyle="1" w:styleId="a4">
    <w:name w:val="Основной текст Знак"/>
    <w:basedOn w:val="a0"/>
    <w:link w:val="a3"/>
    <w:rsid w:val="004601F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3221A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93221A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93221A"/>
    <w:rPr>
      <w:b/>
      <w:bCs/>
    </w:rPr>
  </w:style>
  <w:style w:type="character" w:customStyle="1" w:styleId="apple-converted-space">
    <w:name w:val="apple-converted-space"/>
    <w:basedOn w:val="a0"/>
    <w:rsid w:val="0093221A"/>
  </w:style>
  <w:style w:type="paragraph" w:styleId="a8">
    <w:name w:val="header"/>
    <w:basedOn w:val="a"/>
    <w:link w:val="a9"/>
    <w:uiPriority w:val="99"/>
    <w:unhideWhenUsed/>
    <w:rsid w:val="00645A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45A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45A9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45A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68620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45F5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C3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3D8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Заголовочек главы"/>
    <w:basedOn w:val="a"/>
    <w:link w:val="ae"/>
    <w:qFormat/>
    <w:rsid w:val="00A54B6A"/>
    <w:pPr>
      <w:spacing w:line="360" w:lineRule="auto"/>
      <w:ind w:firstLine="567"/>
      <w:jc w:val="center"/>
    </w:pPr>
    <w:rPr>
      <w:b/>
      <w:sz w:val="32"/>
      <w:szCs w:val="28"/>
    </w:rPr>
  </w:style>
  <w:style w:type="paragraph" w:styleId="af">
    <w:name w:val="TOC Heading"/>
    <w:basedOn w:val="1"/>
    <w:next w:val="a"/>
    <w:uiPriority w:val="39"/>
    <w:unhideWhenUsed/>
    <w:qFormat/>
    <w:rsid w:val="00A54B6A"/>
    <w:pPr>
      <w:spacing w:line="259" w:lineRule="auto"/>
      <w:outlineLvl w:val="9"/>
    </w:pPr>
  </w:style>
  <w:style w:type="character" w:customStyle="1" w:styleId="ae">
    <w:name w:val="Заголовочек главы Знак"/>
    <w:basedOn w:val="a0"/>
    <w:link w:val="ad"/>
    <w:rsid w:val="00A54B6A"/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A54B6A"/>
    <w:pPr>
      <w:spacing w:after="100"/>
      <w:ind w:left="480"/>
    </w:pPr>
  </w:style>
  <w:style w:type="character" w:customStyle="1" w:styleId="20">
    <w:name w:val="Заголовок 2 Знак"/>
    <w:basedOn w:val="a0"/>
    <w:link w:val="2"/>
    <w:uiPriority w:val="9"/>
    <w:semiHidden/>
    <w:rsid w:val="004036B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Default">
    <w:name w:val="Default"/>
    <w:rsid w:val="005063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udtitle">
    <w:name w:val="sudtitle"/>
    <w:basedOn w:val="a"/>
    <w:rsid w:val="00B84D1F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B84D1F"/>
  </w:style>
  <w:style w:type="paragraph" w:styleId="af0">
    <w:name w:val="Balloon Text"/>
    <w:basedOn w:val="a"/>
    <w:link w:val="af1"/>
    <w:uiPriority w:val="99"/>
    <w:semiHidden/>
    <w:unhideWhenUsed/>
    <w:rsid w:val="0091268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126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1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1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6671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3145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84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7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1910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4315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859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3972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337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130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9964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1778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2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44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4690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794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1179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78203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2877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90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197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77760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596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067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0862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6056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6907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156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664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9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83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0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1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4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1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05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2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5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8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5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7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65975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14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669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652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75048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483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59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690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347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99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8027B-7353-477D-AD75-777B9B0DC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3287</TotalTime>
  <Pages>1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</dc:creator>
  <cp:keywords/>
  <dc:description/>
  <cp:lastModifiedBy>RePack by Diakov</cp:lastModifiedBy>
  <cp:revision>238</cp:revision>
  <dcterms:created xsi:type="dcterms:W3CDTF">2015-08-30T17:53:00Z</dcterms:created>
  <dcterms:modified xsi:type="dcterms:W3CDTF">2019-03-22T06:30:00Z</dcterms:modified>
</cp:coreProperties>
</file>